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88E42B" w14:textId="0986333F" w:rsidR="00BB3919" w:rsidRPr="00834993" w:rsidRDefault="00BB3919" w:rsidP="006F26F7">
      <w:pPr>
        <w:pStyle w:val="a5"/>
        <w:tabs>
          <w:tab w:val="clear" w:pos="4536"/>
          <w:tab w:val="left" w:pos="1800"/>
        </w:tabs>
        <w:rPr>
          <w:rFonts w:eastAsiaTheme="minorEastAsia" w:cs="Arial"/>
          <w:sz w:val="22"/>
          <w:szCs w:val="22"/>
          <w:lang w:eastAsia="zh-CN"/>
        </w:rPr>
      </w:pPr>
      <w:r w:rsidRPr="002854B8">
        <w:rPr>
          <w:rFonts w:cs="Arial"/>
          <w:sz w:val="22"/>
          <w:szCs w:val="22"/>
        </w:rPr>
        <w:t>3GPP TSG RAN WG1 #1</w:t>
      </w:r>
      <w:r w:rsidR="00546E7B" w:rsidRPr="002854B8">
        <w:rPr>
          <w:rFonts w:cs="Arial"/>
          <w:sz w:val="22"/>
          <w:szCs w:val="22"/>
        </w:rPr>
        <w:t>1</w:t>
      </w:r>
      <w:r w:rsidR="00834993">
        <w:rPr>
          <w:rFonts w:eastAsiaTheme="minorEastAsia" w:cs="Arial" w:hint="eastAsia"/>
          <w:sz w:val="22"/>
          <w:szCs w:val="22"/>
          <w:lang w:eastAsia="zh-CN"/>
        </w:rPr>
        <w:t>8bis</w:t>
      </w:r>
      <w:r w:rsidRPr="002854B8">
        <w:rPr>
          <w:rFonts w:cs="Arial"/>
          <w:sz w:val="22"/>
          <w:szCs w:val="22"/>
        </w:rPr>
        <w:tab/>
        <w:t xml:space="preserve">                                              </w:t>
      </w:r>
      <w:r w:rsidR="0027733D" w:rsidRPr="002854B8">
        <w:rPr>
          <w:rFonts w:cs="Arial"/>
          <w:sz w:val="22"/>
          <w:szCs w:val="22"/>
        </w:rPr>
        <w:t>R1-2</w:t>
      </w:r>
      <w:r w:rsidR="00834993">
        <w:rPr>
          <w:rFonts w:eastAsiaTheme="minorEastAsia" w:cs="Arial" w:hint="eastAsia"/>
          <w:sz w:val="22"/>
          <w:szCs w:val="22"/>
          <w:lang w:eastAsia="zh-CN"/>
        </w:rPr>
        <w:t>4</w:t>
      </w:r>
      <w:r w:rsidR="003E3681">
        <w:rPr>
          <w:rFonts w:eastAsiaTheme="minorEastAsia" w:cs="Arial" w:hint="eastAsia"/>
          <w:sz w:val="22"/>
          <w:szCs w:val="22"/>
          <w:lang w:eastAsia="zh-CN"/>
        </w:rPr>
        <w:t>07847</w:t>
      </w:r>
    </w:p>
    <w:p w14:paraId="25F89711" w14:textId="6BFBA356" w:rsidR="002727BC" w:rsidRPr="002854B8" w:rsidRDefault="00834993" w:rsidP="00213687">
      <w:pPr>
        <w:pStyle w:val="a5"/>
        <w:tabs>
          <w:tab w:val="clear" w:pos="4536"/>
          <w:tab w:val="left" w:pos="1800"/>
        </w:tabs>
        <w:rPr>
          <w:rFonts w:cs="Arial"/>
          <w:sz w:val="22"/>
          <w:szCs w:val="22"/>
        </w:rPr>
      </w:pPr>
      <w:r w:rsidRPr="00834993">
        <w:rPr>
          <w:rFonts w:cs="Arial"/>
          <w:sz w:val="22"/>
          <w:szCs w:val="22"/>
        </w:rPr>
        <w:t>Hefei, China, October 14</w:t>
      </w:r>
      <w:r w:rsidRPr="00834993">
        <w:rPr>
          <w:rFonts w:cs="Arial" w:hint="eastAsia"/>
          <w:sz w:val="22"/>
          <w:szCs w:val="22"/>
        </w:rPr>
        <w:t>th</w:t>
      </w:r>
      <w:r w:rsidRPr="00834993">
        <w:rPr>
          <w:rFonts w:cs="Arial"/>
          <w:sz w:val="22"/>
          <w:szCs w:val="22"/>
        </w:rPr>
        <w:t xml:space="preserve"> – 18th, 2024</w:t>
      </w:r>
    </w:p>
    <w:p w14:paraId="35AFDC6D" w14:textId="77777777" w:rsidR="00BB3919" w:rsidRPr="002854B8" w:rsidRDefault="00BB3919" w:rsidP="00BB3919">
      <w:pPr>
        <w:pStyle w:val="a5"/>
        <w:tabs>
          <w:tab w:val="clear" w:pos="4536"/>
          <w:tab w:val="left" w:pos="1800"/>
        </w:tabs>
        <w:ind w:left="1800" w:hanging="1800"/>
        <w:rPr>
          <w:rFonts w:cs="Arial"/>
          <w:sz w:val="22"/>
          <w:szCs w:val="22"/>
        </w:rPr>
      </w:pPr>
    </w:p>
    <w:p w14:paraId="36A81E82" w14:textId="77777777" w:rsidR="00BB3919" w:rsidRPr="002854B8" w:rsidRDefault="00BB3919" w:rsidP="00BB3919">
      <w:pPr>
        <w:pStyle w:val="a5"/>
        <w:tabs>
          <w:tab w:val="clear" w:pos="4536"/>
          <w:tab w:val="left" w:pos="1800"/>
        </w:tabs>
        <w:ind w:left="1800" w:hanging="1800"/>
        <w:rPr>
          <w:rFonts w:cs="Arial"/>
          <w:sz w:val="22"/>
          <w:szCs w:val="22"/>
        </w:rPr>
      </w:pPr>
      <w:r w:rsidRPr="002854B8">
        <w:rPr>
          <w:rFonts w:cs="Arial"/>
          <w:sz w:val="22"/>
          <w:szCs w:val="22"/>
        </w:rPr>
        <w:t>Source:</w:t>
      </w:r>
      <w:r w:rsidRPr="002854B8">
        <w:rPr>
          <w:rFonts w:cs="Arial"/>
          <w:sz w:val="22"/>
          <w:szCs w:val="22"/>
        </w:rPr>
        <w:tab/>
      </w:r>
      <w:r w:rsidRPr="002854B8">
        <w:rPr>
          <w:rFonts w:cs="Arial" w:hint="eastAsia"/>
          <w:sz w:val="22"/>
          <w:szCs w:val="22"/>
        </w:rPr>
        <w:t>vivo</w:t>
      </w:r>
    </w:p>
    <w:p w14:paraId="6AA7440E" w14:textId="52FDC67E" w:rsidR="00BB3919" w:rsidRPr="001C550A" w:rsidRDefault="00BB3919" w:rsidP="00BB3919">
      <w:pPr>
        <w:pStyle w:val="a5"/>
        <w:tabs>
          <w:tab w:val="clear" w:pos="4536"/>
          <w:tab w:val="left" w:pos="1800"/>
        </w:tabs>
        <w:ind w:left="1800" w:hanging="1800"/>
        <w:rPr>
          <w:rFonts w:eastAsiaTheme="minorEastAsia" w:cs="Arial"/>
          <w:sz w:val="22"/>
          <w:szCs w:val="22"/>
          <w:lang w:eastAsia="zh-CN"/>
        </w:rPr>
      </w:pPr>
      <w:r w:rsidRPr="002854B8">
        <w:rPr>
          <w:rFonts w:cs="Arial"/>
          <w:sz w:val="22"/>
          <w:szCs w:val="22"/>
        </w:rPr>
        <w:t>Title:</w:t>
      </w:r>
      <w:bookmarkStart w:id="0" w:name="Title"/>
      <w:bookmarkEnd w:id="0"/>
      <w:r w:rsidRPr="002854B8">
        <w:rPr>
          <w:rFonts w:cs="Arial"/>
          <w:sz w:val="22"/>
          <w:szCs w:val="22"/>
        </w:rPr>
        <w:tab/>
      </w:r>
      <w:r w:rsidR="003E3681" w:rsidRPr="003E3681">
        <w:rPr>
          <w:rFonts w:cs="Arial"/>
          <w:sz w:val="22"/>
          <w:szCs w:val="22"/>
        </w:rPr>
        <w:t>UE features for Rel-18 NES</w:t>
      </w:r>
    </w:p>
    <w:p w14:paraId="2DEABD54" w14:textId="25CADCF6" w:rsidR="00BB3919" w:rsidRPr="00834993" w:rsidRDefault="00BB3919" w:rsidP="00BB3919">
      <w:pPr>
        <w:pStyle w:val="a5"/>
        <w:tabs>
          <w:tab w:val="clear" w:pos="4536"/>
          <w:tab w:val="left" w:pos="1800"/>
        </w:tabs>
        <w:ind w:left="1800" w:hanging="1800"/>
        <w:rPr>
          <w:rFonts w:eastAsiaTheme="minorEastAsia" w:cs="Arial"/>
          <w:sz w:val="22"/>
          <w:szCs w:val="22"/>
          <w:lang w:eastAsia="zh-CN"/>
        </w:rPr>
      </w:pPr>
      <w:r w:rsidRPr="002854B8">
        <w:rPr>
          <w:rFonts w:cs="Arial"/>
          <w:sz w:val="22"/>
          <w:szCs w:val="22"/>
        </w:rPr>
        <w:t>Agenda Item:</w:t>
      </w:r>
      <w:bookmarkStart w:id="1" w:name="Source"/>
      <w:bookmarkEnd w:id="1"/>
      <w:r w:rsidRPr="002854B8">
        <w:rPr>
          <w:rFonts w:cs="Arial"/>
          <w:sz w:val="22"/>
          <w:szCs w:val="22"/>
        </w:rPr>
        <w:tab/>
      </w:r>
      <w:r w:rsidR="00834993">
        <w:rPr>
          <w:rFonts w:eastAsiaTheme="minorEastAsia" w:cs="Arial" w:hint="eastAsia"/>
          <w:sz w:val="22"/>
          <w:szCs w:val="22"/>
          <w:lang w:eastAsia="zh-CN"/>
        </w:rPr>
        <w:t>8.</w:t>
      </w:r>
      <w:r w:rsidR="001C550A">
        <w:rPr>
          <w:rFonts w:eastAsiaTheme="minorEastAsia" w:cs="Arial" w:hint="eastAsia"/>
          <w:sz w:val="22"/>
          <w:szCs w:val="22"/>
          <w:lang w:eastAsia="zh-CN"/>
        </w:rPr>
        <w:t>2</w:t>
      </w:r>
    </w:p>
    <w:p w14:paraId="4E52BF7C" w14:textId="500B7C84" w:rsidR="00BB3919" w:rsidRPr="002854B8" w:rsidRDefault="00BB3919" w:rsidP="00BB3919">
      <w:pPr>
        <w:pStyle w:val="a5"/>
        <w:tabs>
          <w:tab w:val="clear" w:pos="4536"/>
          <w:tab w:val="left" w:pos="1800"/>
        </w:tabs>
        <w:ind w:left="1800" w:hanging="1800"/>
        <w:rPr>
          <w:rFonts w:cs="Arial"/>
          <w:sz w:val="22"/>
          <w:szCs w:val="22"/>
        </w:rPr>
      </w:pPr>
      <w:r w:rsidRPr="002854B8">
        <w:rPr>
          <w:rFonts w:cs="Arial"/>
          <w:sz w:val="22"/>
          <w:szCs w:val="22"/>
        </w:rPr>
        <w:t>Document for:</w:t>
      </w:r>
      <w:r w:rsidRPr="002854B8">
        <w:rPr>
          <w:rFonts w:cs="Arial"/>
          <w:sz w:val="22"/>
          <w:szCs w:val="22"/>
        </w:rPr>
        <w:tab/>
      </w:r>
      <w:bookmarkStart w:id="2" w:name="DocumentFor"/>
      <w:bookmarkEnd w:id="2"/>
      <w:r w:rsidRPr="002854B8">
        <w:rPr>
          <w:rFonts w:cs="Arial"/>
          <w:sz w:val="22"/>
          <w:szCs w:val="22"/>
        </w:rPr>
        <w:t>Discussion and Decision</w:t>
      </w:r>
    </w:p>
    <w:p w14:paraId="775D8FEC" w14:textId="77777777" w:rsidR="00440004" w:rsidRPr="002854B8" w:rsidRDefault="00440004" w:rsidP="00D1057A">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2854B8">
        <w:rPr>
          <w:rFonts w:ascii="Arial" w:eastAsia="宋体" w:hAnsi="Arial" w:hint="eastAsia"/>
          <w:sz w:val="36"/>
          <w:szCs w:val="36"/>
          <w:lang w:eastAsia="en-GB"/>
        </w:rPr>
        <w:t>Introduction</w:t>
      </w:r>
    </w:p>
    <w:p w14:paraId="4AF5BE3C" w14:textId="675E667B" w:rsidR="001C550A" w:rsidRPr="00703E5C" w:rsidRDefault="00703E5C" w:rsidP="001C550A">
      <w:pPr>
        <w:spacing w:before="120" w:after="120"/>
        <w:jc w:val="both"/>
        <w:rPr>
          <w:rFonts w:eastAsiaTheme="minorEastAsia"/>
          <w:lang w:eastAsia="zh-CN"/>
        </w:rPr>
      </w:pPr>
      <w:bookmarkStart w:id="3" w:name="_Hlk127179368"/>
      <w:r>
        <w:rPr>
          <w:rFonts w:eastAsiaTheme="minorEastAsia" w:hint="eastAsia"/>
          <w:lang w:eastAsia="zh-CN"/>
        </w:rPr>
        <w:t>For</w:t>
      </w:r>
      <w:r w:rsidR="00576854">
        <w:rPr>
          <w:rFonts w:eastAsiaTheme="minorEastAsia" w:hint="eastAsia"/>
          <w:lang w:eastAsia="zh-CN"/>
        </w:rPr>
        <w:t xml:space="preserve"> </w:t>
      </w:r>
      <w:r>
        <w:rPr>
          <w:rFonts w:eastAsiaTheme="minorEastAsia" w:hint="eastAsia"/>
          <w:lang w:eastAsia="zh-CN"/>
        </w:rPr>
        <w:t xml:space="preserve">Rel-18 NES CR discussion in </w:t>
      </w:r>
      <w:r w:rsidR="00576854">
        <w:rPr>
          <w:rFonts w:eastAsiaTheme="minorEastAsia" w:hint="eastAsia"/>
          <w:lang w:eastAsia="zh-CN"/>
        </w:rPr>
        <w:t>RAN1#117 meeting</w:t>
      </w:r>
      <w:r w:rsidR="001C550A">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_Ref146649737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B7D14">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1C550A">
        <w:rPr>
          <w:rFonts w:eastAsiaTheme="minorEastAsia" w:hint="eastAsia"/>
          <w:lang w:eastAsia="zh-CN"/>
        </w:rPr>
        <w:t>and RAN1#118 meeting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_Ref178240768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B7D14">
        <w:rPr>
          <w:rFonts w:eastAsiaTheme="minorEastAsia"/>
          <w:lang w:eastAsia="zh-CN"/>
        </w:rPr>
        <w:t>[2]</w:t>
      </w:r>
      <w:r>
        <w:rPr>
          <w:rFonts w:eastAsiaTheme="minorEastAsia"/>
          <w:lang w:eastAsia="zh-CN"/>
        </w:rPr>
        <w:fldChar w:fldCharType="end"/>
      </w:r>
      <w:r w:rsidR="00576854">
        <w:rPr>
          <w:rFonts w:eastAsiaTheme="minorEastAsia" w:hint="eastAsia"/>
          <w:lang w:eastAsia="zh-CN"/>
        </w:rPr>
        <w:t>,</w:t>
      </w:r>
      <w:bookmarkEnd w:id="3"/>
      <w:r w:rsidR="001C550A">
        <w:rPr>
          <w:rFonts w:eastAsiaTheme="minorEastAsia" w:hint="eastAsia"/>
          <w:lang w:eastAsia="zh-CN"/>
        </w:rPr>
        <w:t xml:space="preserve"> PDSCH EPRE </w:t>
      </w:r>
      <w:r>
        <w:rPr>
          <w:rFonts w:eastAsiaTheme="minorEastAsia" w:hint="eastAsia"/>
          <w:lang w:eastAsia="zh-CN"/>
        </w:rPr>
        <w:t xml:space="preserve">assumption issue is discussed for UEs supporting Type 1 SD only. One implementation </w:t>
      </w:r>
      <w:r>
        <w:rPr>
          <w:rFonts w:eastAsiaTheme="minorEastAsia"/>
          <w:lang w:eastAsia="zh-CN"/>
        </w:rPr>
        <w:t>concern</w:t>
      </w:r>
      <w:r>
        <w:rPr>
          <w:rFonts w:eastAsiaTheme="minorEastAsia" w:hint="eastAsia"/>
          <w:lang w:eastAsia="zh-CN"/>
        </w:rPr>
        <w:t xml:space="preserve"> </w:t>
      </w:r>
      <w:r w:rsidR="002A0F74">
        <w:rPr>
          <w:rFonts w:eastAsiaTheme="minorEastAsia" w:hint="eastAsia"/>
          <w:lang w:eastAsia="zh-CN"/>
        </w:rPr>
        <w:t>lies in that</w:t>
      </w:r>
      <w:r>
        <w:rPr>
          <w:rFonts w:eastAsiaTheme="minorEastAsia" w:hint="eastAsia"/>
          <w:lang w:eastAsia="zh-CN"/>
        </w:rPr>
        <w:t xml:space="preserve"> </w:t>
      </w:r>
      <w:proofErr w:type="spellStart"/>
      <w:r w:rsidR="002A0F74">
        <w:rPr>
          <w:rFonts w:eastAsiaTheme="minorEastAsia" w:hint="eastAsia"/>
          <w:szCs w:val="20"/>
          <w:lang w:eastAsia="zh-CN"/>
        </w:rPr>
        <w:t>gNB</w:t>
      </w:r>
      <w:proofErr w:type="spellEnd"/>
      <w:r w:rsidR="002A0F74">
        <w:rPr>
          <w:rFonts w:eastAsiaTheme="minorEastAsia" w:hint="eastAsia"/>
          <w:szCs w:val="20"/>
          <w:lang w:eastAsia="zh-CN"/>
        </w:rPr>
        <w:t xml:space="preserve"> may not have </w:t>
      </w:r>
      <w:r w:rsidR="002A0F74">
        <w:rPr>
          <w:rFonts w:eastAsiaTheme="minorEastAsia"/>
          <w:szCs w:val="20"/>
          <w:lang w:eastAsia="zh-CN"/>
        </w:rPr>
        <w:t>flexibility</w:t>
      </w:r>
      <w:r w:rsidR="002A0F74">
        <w:rPr>
          <w:rFonts w:eastAsiaTheme="minorEastAsia" w:hint="eastAsia"/>
          <w:szCs w:val="20"/>
          <w:lang w:eastAsia="zh-CN"/>
        </w:rPr>
        <w:t xml:space="preserve"> to adjust the PDSCH EPRE according to the needs.</w:t>
      </w:r>
    </w:p>
    <w:p w14:paraId="6E868847" w14:textId="03A901DD" w:rsidR="00B70C91" w:rsidRDefault="002A0F74" w:rsidP="009705EA">
      <w:pPr>
        <w:spacing w:before="120" w:after="120"/>
        <w:jc w:val="both"/>
        <w:rPr>
          <w:rFonts w:eastAsiaTheme="minorEastAsia"/>
          <w:lang w:eastAsia="zh-CN"/>
        </w:rPr>
      </w:pPr>
      <w:r>
        <w:rPr>
          <w:rFonts w:eastAsiaTheme="minorEastAsia" w:hint="eastAsia"/>
          <w:lang w:eastAsia="zh-CN"/>
        </w:rPr>
        <w:t xml:space="preserve">In </w:t>
      </w:r>
      <w:r w:rsidR="00BB7D14" w:rsidRPr="00BB7D14">
        <w:rPr>
          <w:rFonts w:eastAsiaTheme="minorEastAsia"/>
          <w:lang w:eastAsia="zh-CN"/>
        </w:rPr>
        <w:t>R1-2407846</w:t>
      </w:r>
      <w:r w:rsidR="00BB7D14">
        <w:rPr>
          <w:rFonts w:eastAsiaTheme="minorEastAsia" w:hint="eastAsia"/>
          <w:lang w:eastAsia="zh-CN"/>
        </w:rPr>
        <w:t xml:space="preserve"> </w:t>
      </w:r>
      <w:r w:rsidR="00BB7D14">
        <w:rPr>
          <w:rFonts w:eastAsiaTheme="minorEastAsia"/>
          <w:lang w:eastAsia="zh-CN"/>
        </w:rPr>
        <w:fldChar w:fldCharType="begin"/>
      </w:r>
      <w:r w:rsidR="00BB7D14">
        <w:rPr>
          <w:rFonts w:eastAsiaTheme="minorEastAsia"/>
          <w:lang w:eastAsia="zh-CN"/>
        </w:rPr>
        <w:instrText xml:space="preserve"> </w:instrText>
      </w:r>
      <w:r w:rsidR="00BB7D14">
        <w:rPr>
          <w:rFonts w:eastAsiaTheme="minorEastAsia" w:hint="eastAsia"/>
          <w:lang w:eastAsia="zh-CN"/>
        </w:rPr>
        <w:instrText>REF _Ref178267820 \r \h</w:instrText>
      </w:r>
      <w:r w:rsidR="00BB7D14">
        <w:rPr>
          <w:rFonts w:eastAsiaTheme="minorEastAsia"/>
          <w:lang w:eastAsia="zh-CN"/>
        </w:rPr>
        <w:instrText xml:space="preserve"> </w:instrText>
      </w:r>
      <w:r w:rsidR="00BB7D14">
        <w:rPr>
          <w:rFonts w:eastAsiaTheme="minorEastAsia"/>
          <w:lang w:eastAsia="zh-CN"/>
        </w:rPr>
      </w:r>
      <w:r w:rsidR="00BB7D14">
        <w:rPr>
          <w:rFonts w:eastAsiaTheme="minorEastAsia"/>
          <w:lang w:eastAsia="zh-CN"/>
        </w:rPr>
        <w:fldChar w:fldCharType="separate"/>
      </w:r>
      <w:r w:rsidR="00BB7D14">
        <w:rPr>
          <w:rFonts w:eastAsiaTheme="minorEastAsia"/>
          <w:lang w:eastAsia="zh-CN"/>
        </w:rPr>
        <w:t>[3]</w:t>
      </w:r>
      <w:r w:rsidR="00BB7D14">
        <w:rPr>
          <w:rFonts w:eastAsiaTheme="minorEastAsia"/>
          <w:lang w:eastAsia="zh-CN"/>
        </w:rPr>
        <w:fldChar w:fldCharType="end"/>
      </w:r>
      <w:r>
        <w:rPr>
          <w:rFonts w:eastAsiaTheme="minorEastAsia" w:hint="eastAsia"/>
          <w:lang w:eastAsia="zh-CN"/>
        </w:rPr>
        <w:t>, the following proposal is made to conclude the above issue and option 2 is related to UE feature description:</w:t>
      </w:r>
    </w:p>
    <w:p w14:paraId="4CEF79C2" w14:textId="388719D6" w:rsidR="002A0F74" w:rsidRDefault="00C67E28" w:rsidP="002A0F74">
      <w:pPr>
        <w:spacing w:before="120" w:after="120"/>
        <w:jc w:val="both"/>
        <w:rPr>
          <w:rFonts w:eastAsiaTheme="minorEastAsia"/>
          <w:b/>
          <w:lang w:eastAsia="zh-CN"/>
        </w:rPr>
      </w:pPr>
      <w:r>
        <w:rPr>
          <w:rFonts w:eastAsiaTheme="minorEastAsia" w:hint="eastAsia"/>
          <w:b/>
          <w:lang w:eastAsia="zh-CN"/>
        </w:rPr>
        <w:t xml:space="preserve">Proposal: </w:t>
      </w:r>
      <w:r w:rsidR="002A0F74">
        <w:rPr>
          <w:rFonts w:eastAsiaTheme="minorEastAsia" w:hint="eastAsia"/>
          <w:b/>
          <w:lang w:eastAsia="zh-CN"/>
        </w:rPr>
        <w:t>Down select from one of the following options to conclude PDSCH EPRE assumption issue for Type 1 SD:</w:t>
      </w:r>
    </w:p>
    <w:p w14:paraId="1A1ED4E1" w14:textId="77777777" w:rsidR="002A0F74" w:rsidRDefault="002A0F74" w:rsidP="007B1133">
      <w:pPr>
        <w:spacing w:before="120" w:after="120"/>
        <w:ind w:leftChars="100" w:left="200"/>
        <w:jc w:val="both"/>
        <w:rPr>
          <w:rFonts w:eastAsiaTheme="minorEastAsia"/>
          <w:b/>
          <w:lang w:eastAsia="zh-CN"/>
        </w:rPr>
      </w:pPr>
      <w:r>
        <w:rPr>
          <w:rFonts w:eastAsiaTheme="minorEastAsia"/>
          <w:b/>
          <w:lang w:eastAsia="zh-CN"/>
        </w:rPr>
        <w:t>O</w:t>
      </w:r>
      <w:r>
        <w:rPr>
          <w:rFonts w:eastAsiaTheme="minorEastAsia" w:hint="eastAsia"/>
          <w:b/>
          <w:lang w:eastAsia="zh-CN"/>
        </w:rPr>
        <w:t>ption 1: No spec change is needed and conclude that this issue is not discussed anymore</w:t>
      </w:r>
    </w:p>
    <w:p w14:paraId="3169EB63" w14:textId="5332989F" w:rsidR="002A0F74" w:rsidRDefault="002A0F74" w:rsidP="007B1133">
      <w:pPr>
        <w:spacing w:before="120" w:after="120"/>
        <w:ind w:leftChars="100" w:left="200"/>
        <w:jc w:val="both"/>
        <w:rPr>
          <w:rFonts w:eastAsiaTheme="minorEastAsia"/>
          <w:b/>
          <w:lang w:eastAsia="zh-CN"/>
        </w:rPr>
      </w:pPr>
      <w:r>
        <w:rPr>
          <w:rFonts w:eastAsiaTheme="minorEastAsia" w:hint="eastAsia"/>
          <w:b/>
          <w:lang w:eastAsia="zh-CN"/>
        </w:rPr>
        <w:t>Option 2: Update UE feature description to guarantee that UEs supporting Type 1 SD is mandatory to support power domain adaptation.</w:t>
      </w:r>
    </w:p>
    <w:p w14:paraId="7E863192" w14:textId="4F1BB013" w:rsidR="002A0F74" w:rsidRPr="002A0F74" w:rsidRDefault="002A0F74" w:rsidP="009705EA">
      <w:pPr>
        <w:spacing w:before="120" w:after="120"/>
        <w:jc w:val="both"/>
        <w:rPr>
          <w:rFonts w:eastAsiaTheme="minorEastAsia"/>
          <w:lang w:eastAsia="zh-CN"/>
        </w:rPr>
      </w:pPr>
      <w:r w:rsidRPr="002A0F74">
        <w:rPr>
          <w:rFonts w:eastAsiaTheme="minorEastAsia" w:hint="eastAsia"/>
          <w:lang w:eastAsia="zh-CN"/>
        </w:rPr>
        <w:t>In</w:t>
      </w:r>
      <w:r>
        <w:rPr>
          <w:rFonts w:eastAsiaTheme="minorEastAsia" w:hint="eastAsia"/>
          <w:lang w:eastAsia="zh-CN"/>
        </w:rPr>
        <w:t xml:space="preserve"> this paper, updated TP on UE feature for NES is provided if Option 2 is adopted.</w:t>
      </w:r>
    </w:p>
    <w:p w14:paraId="291DAFE4" w14:textId="55FEC6E8" w:rsidR="007C089A" w:rsidRPr="002854B8" w:rsidRDefault="007C089A" w:rsidP="007C089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bookmarkStart w:id="4" w:name="_Hlk101275836"/>
      <w:r>
        <w:rPr>
          <w:rFonts w:ascii="Arial" w:eastAsia="宋体" w:hAnsi="Arial" w:hint="eastAsia"/>
          <w:sz w:val="36"/>
          <w:szCs w:val="36"/>
          <w:lang w:eastAsia="zh-CN"/>
        </w:rPr>
        <w:t>Discussions</w:t>
      </w:r>
    </w:p>
    <w:p w14:paraId="76B0402B" w14:textId="1A8E9244" w:rsidR="008E3B43" w:rsidRDefault="002A0F74" w:rsidP="008623EF">
      <w:pPr>
        <w:spacing w:before="120" w:after="120"/>
        <w:jc w:val="both"/>
        <w:rPr>
          <w:rFonts w:eastAsiaTheme="minorEastAsia"/>
          <w:lang w:eastAsia="zh-CN"/>
        </w:rPr>
      </w:pPr>
      <w:r w:rsidRPr="002A0F74">
        <w:rPr>
          <w:rFonts w:eastAsiaTheme="minorEastAsia" w:hint="eastAsia"/>
          <w:lang w:eastAsia="zh-CN"/>
        </w:rPr>
        <w:t xml:space="preserve">If </w:t>
      </w:r>
      <w:r>
        <w:rPr>
          <w:rFonts w:eastAsiaTheme="minorEastAsia" w:hint="eastAsia"/>
          <w:lang w:eastAsia="zh-CN"/>
        </w:rPr>
        <w:t xml:space="preserve">RAN1 CR discussion agrees </w:t>
      </w:r>
      <w:r w:rsidRPr="002A0F74">
        <w:rPr>
          <w:rFonts w:eastAsiaTheme="minorEastAsia" w:hint="eastAsia"/>
          <w:lang w:eastAsia="zh-CN"/>
        </w:rPr>
        <w:t>Option 2 (i.e. Update UE feature description to guarantee that UEs supporting Type 1 SD is mandatory to support power domain adaptation)</w:t>
      </w:r>
      <w:r>
        <w:rPr>
          <w:rFonts w:eastAsiaTheme="minorEastAsia" w:hint="eastAsia"/>
          <w:lang w:eastAsia="zh-CN"/>
        </w:rPr>
        <w:t xml:space="preserve">, the following TP in red is </w:t>
      </w:r>
      <w:r w:rsidR="00093021">
        <w:rPr>
          <w:rFonts w:eastAsiaTheme="minorEastAsia" w:hint="eastAsia"/>
          <w:lang w:eastAsia="zh-CN"/>
        </w:rPr>
        <w:t xml:space="preserve">provided based on updated UE feature list after RAN1#118 meeting </w:t>
      </w:r>
      <w:r w:rsidR="00093021">
        <w:rPr>
          <w:rFonts w:eastAsiaTheme="minorEastAsia"/>
          <w:lang w:eastAsia="zh-CN"/>
        </w:rPr>
        <w:fldChar w:fldCharType="begin"/>
      </w:r>
      <w:r w:rsidR="00093021">
        <w:rPr>
          <w:rFonts w:eastAsiaTheme="minorEastAsia"/>
          <w:lang w:eastAsia="zh-CN"/>
        </w:rPr>
        <w:instrText xml:space="preserve"> </w:instrText>
      </w:r>
      <w:r w:rsidR="00093021">
        <w:rPr>
          <w:rFonts w:eastAsiaTheme="minorEastAsia" w:hint="eastAsia"/>
          <w:lang w:eastAsia="zh-CN"/>
        </w:rPr>
        <w:instrText>REF _Ref178265842 \r \h</w:instrText>
      </w:r>
      <w:r w:rsidR="00093021">
        <w:rPr>
          <w:rFonts w:eastAsiaTheme="minorEastAsia"/>
          <w:lang w:eastAsia="zh-CN"/>
        </w:rPr>
        <w:instrText xml:space="preserve"> </w:instrText>
      </w:r>
      <w:r w:rsidR="00093021">
        <w:rPr>
          <w:rFonts w:eastAsiaTheme="minorEastAsia"/>
          <w:lang w:eastAsia="zh-CN"/>
        </w:rPr>
      </w:r>
      <w:r w:rsidR="00093021">
        <w:rPr>
          <w:rFonts w:eastAsiaTheme="minorEastAsia"/>
          <w:lang w:eastAsia="zh-CN"/>
        </w:rPr>
        <w:fldChar w:fldCharType="separate"/>
      </w:r>
      <w:r w:rsidR="00BB7D14">
        <w:rPr>
          <w:rFonts w:eastAsiaTheme="minorEastAsia"/>
          <w:lang w:eastAsia="zh-CN"/>
        </w:rPr>
        <w:t>[4]</w:t>
      </w:r>
      <w:r w:rsidR="00093021">
        <w:rPr>
          <w:rFonts w:eastAsiaTheme="minorEastAsia"/>
          <w:lang w:eastAsia="zh-CN"/>
        </w:rPr>
        <w:fldChar w:fldCharType="end"/>
      </w:r>
      <w:r>
        <w:rPr>
          <w:rFonts w:eastAsiaTheme="minorEastAsia" w:hint="eastAsia"/>
          <w:lang w:eastAsia="zh-CN"/>
        </w:rPr>
        <w:t>:</w:t>
      </w:r>
    </w:p>
    <w:p w14:paraId="218E4168" w14:textId="39C841CF" w:rsidR="000E1B79" w:rsidRPr="000E1B79" w:rsidRDefault="000E1B79" w:rsidP="008623EF">
      <w:pPr>
        <w:spacing w:before="120" w:after="120"/>
        <w:jc w:val="both"/>
        <w:rPr>
          <w:rFonts w:eastAsiaTheme="minorEastAsia"/>
          <w:b/>
          <w:lang w:eastAsia="zh-CN"/>
        </w:rPr>
      </w:pPr>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Pr>
          <w:b/>
          <w:noProof/>
        </w:rPr>
        <w:t>1</w:t>
      </w:r>
      <w:r w:rsidRPr="00CB0225">
        <w:rPr>
          <w:b/>
        </w:rPr>
        <w:fldChar w:fldCharType="end"/>
      </w:r>
      <w:r w:rsidRPr="00CB0225">
        <w:rPr>
          <w:b/>
        </w:rPr>
        <w:t>:</w:t>
      </w:r>
      <w:r>
        <w:rPr>
          <w:rFonts w:eastAsiaTheme="minorEastAsia" w:hint="eastAsia"/>
          <w:b/>
          <w:lang w:eastAsia="zh-CN"/>
        </w:rPr>
        <w:t xml:space="preserve"> If Option 2 in </w:t>
      </w:r>
      <w:r w:rsidRPr="000E1B79">
        <w:rPr>
          <w:rFonts w:eastAsiaTheme="minorEastAsia"/>
          <w:b/>
          <w:lang w:eastAsia="zh-CN"/>
        </w:rPr>
        <w:t>R1-2407846</w:t>
      </w:r>
      <w:r>
        <w:rPr>
          <w:rFonts w:eastAsiaTheme="minorEastAsia" w:hint="eastAsia"/>
          <w:b/>
          <w:lang w:eastAsia="zh-CN"/>
        </w:rPr>
        <w:t xml:space="preserve"> is agreed in RAN1 NES CR discussion, support the following update on UE features for 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413"/>
        <w:gridCol w:w="1507"/>
        <w:gridCol w:w="1826"/>
        <w:gridCol w:w="460"/>
        <w:gridCol w:w="441"/>
        <w:gridCol w:w="222"/>
        <w:gridCol w:w="2922"/>
      </w:tblGrid>
      <w:tr w:rsidR="007B1133" w:rsidRPr="00E442B8" w14:paraId="1675197E" w14:textId="77777777" w:rsidTr="00322E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14CC63" w14:textId="0C58082F" w:rsidR="007B1133" w:rsidRPr="007B1133" w:rsidRDefault="007B1133" w:rsidP="007B1133">
            <w:pPr>
              <w:pStyle w:val="TAL"/>
              <w:rPr>
                <w:rFonts w:cs="Arial"/>
                <w:color w:val="000000" w:themeColor="text1"/>
                <w:sz w:val="13"/>
                <w:szCs w:val="13"/>
                <w:lang w:eastAsia="ja-JP"/>
              </w:rPr>
            </w:pPr>
            <w:r w:rsidRPr="007B1133">
              <w:rPr>
                <w:rFonts w:cs="Arial"/>
                <w:color w:val="000000" w:themeColor="text1"/>
                <w:sz w:val="13"/>
                <w:szCs w:val="13"/>
                <w:lang w:eastAsia="ja-JP"/>
              </w:rPr>
              <w:lastRenderedPageBreak/>
              <w:t xml:space="preserve">42. </w:t>
            </w:r>
            <w:proofErr w:type="spellStart"/>
            <w:r w:rsidRPr="007B1133">
              <w:rPr>
                <w:rFonts w:cs="Arial"/>
                <w:color w:val="000000" w:themeColor="text1"/>
                <w:sz w:val="13"/>
                <w:szCs w:val="13"/>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1B57A" w14:textId="0565EDF6" w:rsidR="007B1133" w:rsidRPr="007B1133" w:rsidRDefault="007B1133" w:rsidP="007B1133">
            <w:pPr>
              <w:pStyle w:val="TAL"/>
              <w:rPr>
                <w:rFonts w:eastAsia="MS Mincho" w:cs="Arial"/>
                <w:color w:val="000000" w:themeColor="text1"/>
                <w:sz w:val="13"/>
                <w:szCs w:val="13"/>
                <w:lang w:eastAsia="ja-JP"/>
              </w:rPr>
            </w:pPr>
            <w:r w:rsidRPr="007B1133">
              <w:rPr>
                <w:rFonts w:eastAsia="MS Mincho" w:cs="Arial"/>
                <w:color w:val="000000" w:themeColor="text1"/>
                <w:sz w:val="13"/>
                <w:szCs w:val="13"/>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BD60C" w14:textId="269FFFE0" w:rsidR="007B1133" w:rsidRPr="007B1133" w:rsidRDefault="007B1133" w:rsidP="007B1133">
            <w:pPr>
              <w:pStyle w:val="TAL"/>
              <w:rPr>
                <w:rFonts w:eastAsia="宋体" w:cs="Arial"/>
                <w:color w:val="000000" w:themeColor="text1"/>
                <w:sz w:val="13"/>
                <w:szCs w:val="13"/>
                <w:lang w:eastAsia="zh-CN"/>
              </w:rPr>
            </w:pPr>
            <w:r w:rsidRPr="007B1133">
              <w:rPr>
                <w:rFonts w:eastAsia="宋体" w:cs="Arial"/>
                <w:color w:val="000000" w:themeColor="text1"/>
                <w:sz w:val="13"/>
                <w:szCs w:val="13"/>
                <w:lang w:eastAsia="zh-CN"/>
              </w:rPr>
              <w:t xml:space="preserve">Spatial domain adaptation with CSI feedback </w:t>
            </w:r>
            <w:r w:rsidRPr="007B1133">
              <w:rPr>
                <w:rFonts w:eastAsia="宋体" w:cs="Arial"/>
                <w:color w:val="000000" w:themeColor="text1"/>
                <w:sz w:val="13"/>
                <w:szCs w:val="13"/>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4BFE"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1. Support of CSI feedback based on CSI report sub-configuration(s), each containing one port subset configuration/list of CSI-RS resource IDs for periodic CSI reporting</w:t>
            </w:r>
          </w:p>
          <w:p w14:paraId="55550C6A" w14:textId="77777777" w:rsidR="007B1133" w:rsidRPr="007B1133" w:rsidRDefault="007B1133" w:rsidP="007B1133">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2. The max number of sub-configurations </w:t>
            </w:r>
            <w:proofErr w:type="spellStart"/>
            <w:r w:rsidRPr="007B1133">
              <w:rPr>
                <w:rFonts w:ascii="Arial" w:eastAsiaTheme="minorEastAsia" w:hAnsi="Arial" w:cs="Arial"/>
                <w:color w:val="000000" w:themeColor="text1"/>
                <w:sz w:val="13"/>
                <w:szCs w:val="13"/>
                <w:lang w:eastAsia="zh-CN"/>
              </w:rPr>
              <w:t>Lmax</w:t>
            </w:r>
            <w:proofErr w:type="spellEnd"/>
            <w:r w:rsidRPr="007B1133">
              <w:rPr>
                <w:rFonts w:ascii="Arial" w:eastAsiaTheme="minorEastAsia" w:hAnsi="Arial" w:cs="Arial"/>
                <w:color w:val="000000" w:themeColor="text1"/>
                <w:sz w:val="13"/>
                <w:szCs w:val="13"/>
                <w:lang w:eastAsia="zh-CN"/>
              </w:rPr>
              <w:t xml:space="preserve"> in one CSI report configuration</w:t>
            </w:r>
          </w:p>
          <w:p w14:paraId="3ACA20BD" w14:textId="77777777" w:rsidR="007B1133" w:rsidRPr="007B1133" w:rsidRDefault="007B1133" w:rsidP="007B1133">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4. Supported maximum number of </w:t>
            </w:r>
            <w:r w:rsidRPr="007B1133">
              <w:rPr>
                <w:rFonts w:ascii="Arial" w:hAnsi="Arial" w:cs="Arial"/>
                <w:color w:val="000000" w:themeColor="text1"/>
                <w:sz w:val="13"/>
                <w:szCs w:val="13"/>
              </w:rPr>
              <w:t>simultaneous NZP-CSI-RS resources per CC</w:t>
            </w:r>
          </w:p>
          <w:p w14:paraId="7756D184" w14:textId="77777777" w:rsidR="007B1133" w:rsidRPr="007B1133" w:rsidRDefault="007B1133" w:rsidP="007B1133">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5. Supported maximum number of </w:t>
            </w:r>
            <w:r w:rsidRPr="007B1133">
              <w:rPr>
                <w:rFonts w:ascii="Arial" w:hAnsi="Arial" w:cs="Arial"/>
                <w:color w:val="000000" w:themeColor="text1"/>
                <w:sz w:val="13"/>
                <w:szCs w:val="13"/>
              </w:rPr>
              <w:t>total CSI-RS ports in simultaneous NZP-CSI-RS resources per CC</w:t>
            </w:r>
          </w:p>
          <w:p w14:paraId="58B0B381"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6. Supported maximum number of simultaneous NZP-CSI-RS resources in active BWPs across all CCs</w:t>
            </w:r>
          </w:p>
          <w:p w14:paraId="0DE35420" w14:textId="77777777" w:rsidR="007B1133" w:rsidRPr="007B1133" w:rsidRDefault="007B1133" w:rsidP="007B1133">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7. Supported maximum number of </w:t>
            </w:r>
            <w:r w:rsidRPr="007B1133">
              <w:rPr>
                <w:rFonts w:ascii="Arial" w:hAnsi="Arial" w:cs="Arial"/>
                <w:color w:val="000000" w:themeColor="text1"/>
                <w:sz w:val="13"/>
                <w:szCs w:val="13"/>
              </w:rPr>
              <w:t>total CSI-RS ports in simultaneous NZP-CSI-RS resources in active BWPs across all CCs</w:t>
            </w:r>
          </w:p>
          <w:p w14:paraId="651F178E"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 xml:space="preserve">8. Support of </w:t>
            </w:r>
            <w:proofErr w:type="gramStart"/>
            <w:r w:rsidRPr="007B1133">
              <w:rPr>
                <w:rFonts w:ascii="Arial" w:hAnsi="Arial" w:cs="Arial"/>
                <w:color w:val="000000" w:themeColor="text1"/>
                <w:sz w:val="13"/>
                <w:szCs w:val="13"/>
              </w:rPr>
              <w:t>single-panel</w:t>
            </w:r>
            <w:proofErr w:type="gramEnd"/>
            <w:r w:rsidRPr="007B1133">
              <w:rPr>
                <w:rFonts w:ascii="Arial" w:hAnsi="Arial" w:cs="Arial"/>
                <w:color w:val="000000" w:themeColor="text1"/>
                <w:sz w:val="13"/>
                <w:szCs w:val="13"/>
              </w:rPr>
              <w:t xml:space="preserve"> type 1 codebook</w:t>
            </w:r>
          </w:p>
          <w:p w14:paraId="2E5BA448" w14:textId="74D78ACF"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hAnsi="Arial" w:cs="Arial"/>
                <w:color w:val="000000" w:themeColor="text1"/>
                <w:sz w:val="13"/>
                <w:szCs w:val="13"/>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A29FD" w14:textId="5504229D" w:rsidR="007B1133" w:rsidRPr="007B1133" w:rsidRDefault="007B1133" w:rsidP="007B1133">
            <w:pPr>
              <w:pStyle w:val="TAL"/>
              <w:rPr>
                <w:rFonts w:eastAsia="MS Mincho" w:cs="Arial"/>
                <w:color w:val="000000" w:themeColor="text1"/>
                <w:sz w:val="13"/>
                <w:szCs w:val="13"/>
                <w:highlight w:val="yellow"/>
                <w:lang w:eastAsia="ja-JP"/>
              </w:rPr>
            </w:pPr>
            <w:r w:rsidRPr="007B1133">
              <w:rPr>
                <w:rFonts w:eastAsia="MS Mincho" w:cs="Arial"/>
                <w:color w:val="000000" w:themeColor="text1"/>
                <w:sz w:val="13"/>
                <w:szCs w:val="13"/>
                <w:lang w:val="en-US"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7B7E" w14:textId="089F1951" w:rsidR="007B1133" w:rsidRPr="007B1133" w:rsidRDefault="007B1133" w:rsidP="007B1133">
            <w:pPr>
              <w:pStyle w:val="TAL"/>
              <w:rPr>
                <w:rFonts w:cs="Arial"/>
                <w:color w:val="000000" w:themeColor="text1"/>
                <w:sz w:val="13"/>
                <w:szCs w:val="13"/>
                <w:lang w:eastAsia="zh-CN"/>
              </w:rPr>
            </w:pPr>
            <w:r w:rsidRPr="007B1133">
              <w:rPr>
                <w:rFonts w:cs="Arial"/>
                <w:color w:val="000000" w:themeColor="text1"/>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36D8A" w14:textId="77777777" w:rsidR="007B1133" w:rsidRPr="007B1133" w:rsidRDefault="007B1133" w:rsidP="007B1133">
            <w:pPr>
              <w:pStyle w:val="TAL"/>
              <w:rPr>
                <w:rFonts w:cs="Arial"/>
                <w:color w:val="000000" w:themeColor="text1"/>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3746"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1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SD-type1, SD-type2, SD-type1and2}</w:t>
            </w:r>
          </w:p>
          <w:p w14:paraId="5B527E53" w14:textId="77777777" w:rsidR="007B1133" w:rsidRPr="007B1133" w:rsidRDefault="007B1133" w:rsidP="007B1133">
            <w:pPr>
              <w:rPr>
                <w:rFonts w:ascii="Arial" w:eastAsiaTheme="minorEastAsia" w:hAnsi="Arial" w:cs="Arial"/>
                <w:color w:val="000000" w:themeColor="text1"/>
                <w:sz w:val="13"/>
                <w:szCs w:val="13"/>
                <w:lang w:eastAsia="zh-CN"/>
              </w:rPr>
            </w:pPr>
          </w:p>
          <w:p w14:paraId="06C526C6"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SD-type1 refers to all sub-configurations that contain one port subset</w:t>
            </w:r>
          </w:p>
          <w:p w14:paraId="546D2DA1" w14:textId="77777777" w:rsidR="007B1133" w:rsidRPr="007B1133" w:rsidRDefault="007B1133" w:rsidP="007B1133">
            <w:pPr>
              <w:rPr>
                <w:rFonts w:ascii="Arial" w:eastAsiaTheme="minorEastAsia" w:hAnsi="Arial" w:cs="Arial"/>
                <w:color w:val="000000" w:themeColor="text1"/>
                <w:sz w:val="13"/>
                <w:szCs w:val="13"/>
                <w:lang w:eastAsia="zh-CN"/>
              </w:rPr>
            </w:pPr>
          </w:p>
          <w:p w14:paraId="7B7C6010"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SD-type2 refers to all sub-configurations that contain list of CSI-RS resource IDs</w:t>
            </w:r>
          </w:p>
          <w:p w14:paraId="6D7E3933" w14:textId="77777777" w:rsidR="007B1133" w:rsidRPr="007B1133" w:rsidRDefault="007B1133" w:rsidP="007B1133">
            <w:pPr>
              <w:rPr>
                <w:rFonts w:ascii="Arial" w:eastAsiaTheme="minorEastAsia" w:hAnsi="Arial" w:cs="Arial"/>
                <w:color w:val="000000" w:themeColor="text1"/>
                <w:sz w:val="13"/>
                <w:szCs w:val="13"/>
                <w:lang w:eastAsia="zh-CN"/>
              </w:rPr>
            </w:pPr>
          </w:p>
          <w:p w14:paraId="1E654F3E"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2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2,3,4}</w:t>
            </w:r>
          </w:p>
          <w:p w14:paraId="2F9DBECA" w14:textId="77777777" w:rsidR="007B1133" w:rsidRPr="007B1133" w:rsidRDefault="007B1133" w:rsidP="007B1133">
            <w:pPr>
              <w:rPr>
                <w:rFonts w:ascii="Arial" w:eastAsiaTheme="minorEastAsia" w:hAnsi="Arial" w:cs="Arial"/>
                <w:color w:val="000000" w:themeColor="text1"/>
                <w:sz w:val="13"/>
                <w:szCs w:val="13"/>
                <w:lang w:eastAsia="zh-CN"/>
              </w:rPr>
            </w:pPr>
          </w:p>
          <w:p w14:paraId="51AD06E0"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4 candidate values: SD Type 1: {1, 2, 3 … 32}</w:t>
            </w:r>
            <w:r w:rsidRPr="007B1133">
              <w:rPr>
                <w:rFonts w:ascii="Arial" w:eastAsiaTheme="minorEastAsia" w:hAnsi="Arial" w:cs="Arial"/>
                <w:color w:val="000000" w:themeColor="text1"/>
                <w:sz w:val="13"/>
                <w:szCs w:val="13"/>
                <w:lang w:eastAsia="zh-CN"/>
              </w:rPr>
              <w:br/>
              <w:t>SD Type 2: {1, 2, 3 … 32}</w:t>
            </w:r>
          </w:p>
          <w:p w14:paraId="75EDA1C1" w14:textId="77777777" w:rsidR="007B1133" w:rsidRPr="007B1133" w:rsidRDefault="007B1133" w:rsidP="007B1133">
            <w:pPr>
              <w:rPr>
                <w:rFonts w:ascii="Arial" w:eastAsiaTheme="minorEastAsia" w:hAnsi="Arial" w:cs="Arial"/>
                <w:color w:val="000000" w:themeColor="text1"/>
                <w:sz w:val="13"/>
                <w:szCs w:val="13"/>
                <w:lang w:eastAsia="zh-CN"/>
              </w:rPr>
            </w:pPr>
          </w:p>
          <w:p w14:paraId="386355E9"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5 candidate values: SD Type 1: {8, 16, 24, … </w:t>
            </w:r>
            <w:proofErr w:type="gramStart"/>
            <w:r w:rsidRPr="007B1133">
              <w:rPr>
                <w:rFonts w:ascii="Arial" w:eastAsiaTheme="minorEastAsia" w:hAnsi="Arial" w:cs="Arial"/>
                <w:color w:val="000000" w:themeColor="text1"/>
                <w:sz w:val="13"/>
                <w:szCs w:val="13"/>
                <w:lang w:eastAsia="zh-CN"/>
              </w:rPr>
              <w:t>128 }</w:t>
            </w:r>
            <w:proofErr w:type="gramEnd"/>
            <w:r w:rsidRPr="007B1133">
              <w:rPr>
                <w:rFonts w:ascii="Arial" w:eastAsiaTheme="minorEastAsia" w:hAnsi="Arial" w:cs="Arial"/>
                <w:color w:val="000000" w:themeColor="text1"/>
                <w:sz w:val="13"/>
                <w:szCs w:val="13"/>
                <w:lang w:eastAsia="zh-CN"/>
              </w:rPr>
              <w:br/>
              <w:t>SD Type 2: {8, 16, 24, … 128 }</w:t>
            </w:r>
          </w:p>
          <w:p w14:paraId="55E39B98" w14:textId="77777777" w:rsidR="007B1133" w:rsidRPr="007B1133" w:rsidRDefault="007B1133" w:rsidP="007B1133">
            <w:pPr>
              <w:rPr>
                <w:rFonts w:ascii="Arial" w:eastAsiaTheme="minorEastAsia" w:hAnsi="Arial" w:cs="Arial"/>
                <w:color w:val="000000" w:themeColor="text1"/>
                <w:sz w:val="13"/>
                <w:szCs w:val="13"/>
                <w:lang w:eastAsia="zh-CN"/>
              </w:rPr>
            </w:pPr>
          </w:p>
          <w:p w14:paraId="17D4E8CB"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6 candidate values: SD Type 1: {5, 6, 7, 8, 9, 10, 12, 14, 16, …, 62, 64}</w:t>
            </w:r>
            <w:r w:rsidRPr="007B1133">
              <w:rPr>
                <w:rFonts w:ascii="Arial" w:eastAsiaTheme="minorEastAsia" w:hAnsi="Arial" w:cs="Arial"/>
                <w:color w:val="000000" w:themeColor="text1"/>
                <w:sz w:val="13"/>
                <w:szCs w:val="13"/>
                <w:lang w:eastAsia="zh-CN"/>
              </w:rPr>
              <w:br/>
              <w:t>SD Type 2: {5, 6, 7, 8, 9, 10, 12, 14, 16, …, 62, 64}</w:t>
            </w:r>
          </w:p>
          <w:p w14:paraId="5DF36DAA" w14:textId="77777777" w:rsidR="007B1133" w:rsidRPr="007B1133" w:rsidRDefault="007B1133" w:rsidP="007B1133">
            <w:pPr>
              <w:rPr>
                <w:rFonts w:ascii="Arial" w:eastAsiaTheme="minorEastAsia" w:hAnsi="Arial" w:cs="Arial"/>
                <w:color w:val="000000" w:themeColor="text1"/>
                <w:sz w:val="13"/>
                <w:szCs w:val="13"/>
                <w:lang w:eastAsia="zh-CN"/>
              </w:rPr>
            </w:pPr>
          </w:p>
          <w:p w14:paraId="5EC2FC41" w14:textId="77777777" w:rsidR="007B1133" w:rsidRPr="007B1133" w:rsidRDefault="007B1133" w:rsidP="007B1133">
            <w:pPr>
              <w:rPr>
                <w:rFonts w:ascii="Arial" w:eastAsiaTheme="minorEastAsia" w:hAnsi="Arial" w:cs="Arial"/>
                <w:color w:val="000000" w:themeColor="text1"/>
                <w:sz w:val="13"/>
                <w:szCs w:val="13"/>
                <w:lang w:eastAsia="zh-CN"/>
              </w:rPr>
            </w:pPr>
          </w:p>
          <w:p w14:paraId="79544039"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7 candidate value: SD Type 1: {8, 16, 24, …, 248, 256}</w:t>
            </w:r>
            <w:r w:rsidRPr="007B1133">
              <w:rPr>
                <w:rFonts w:ascii="Arial" w:eastAsiaTheme="minorEastAsia" w:hAnsi="Arial" w:cs="Arial"/>
                <w:color w:val="000000" w:themeColor="text1"/>
                <w:sz w:val="13"/>
                <w:szCs w:val="13"/>
                <w:lang w:eastAsia="zh-CN"/>
              </w:rPr>
              <w:br/>
              <w:t>SD Type 2: {8, 16, 24, …, 248, 256}</w:t>
            </w:r>
          </w:p>
          <w:p w14:paraId="3030B927" w14:textId="77777777" w:rsidR="007B1133" w:rsidRPr="007B1133" w:rsidRDefault="007B1133" w:rsidP="007B1133">
            <w:pPr>
              <w:rPr>
                <w:rFonts w:ascii="Arial" w:eastAsiaTheme="minorEastAsia" w:hAnsi="Arial" w:cs="Arial"/>
                <w:color w:val="000000" w:themeColor="text1"/>
                <w:sz w:val="13"/>
                <w:szCs w:val="13"/>
                <w:lang w:eastAsia="zh-CN"/>
              </w:rPr>
            </w:pPr>
          </w:p>
          <w:p w14:paraId="583BDD1E"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9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 3, 4}</w:t>
            </w:r>
          </w:p>
          <w:p w14:paraId="0B9E9A79" w14:textId="77777777" w:rsidR="007B1133" w:rsidRPr="007B1133" w:rsidRDefault="007B1133" w:rsidP="007B1133">
            <w:pPr>
              <w:rPr>
                <w:rFonts w:ascii="Arial" w:eastAsiaTheme="minorEastAsia" w:hAnsi="Arial" w:cs="Arial"/>
                <w:color w:val="000000" w:themeColor="text1"/>
                <w:sz w:val="13"/>
                <w:szCs w:val="13"/>
                <w:lang w:eastAsia="zh-CN"/>
              </w:rPr>
            </w:pPr>
          </w:p>
          <w:p w14:paraId="5E98CDE0" w14:textId="77777777" w:rsidR="007B1133" w:rsidRPr="007B1133" w:rsidRDefault="007B1133" w:rsidP="007B1133">
            <w:pPr>
              <w:pStyle w:val="maintext"/>
              <w:ind w:firstLineChars="0" w:firstLine="0"/>
              <w:jc w:val="left"/>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Note: Components 6 and 7 are </w:t>
            </w:r>
            <w:proofErr w:type="spellStart"/>
            <w:r w:rsidRPr="007B1133">
              <w:rPr>
                <w:rFonts w:ascii="Arial" w:eastAsiaTheme="minorEastAsia" w:hAnsi="Arial" w:cs="Arial"/>
                <w:color w:val="000000" w:themeColor="text1"/>
                <w:sz w:val="13"/>
                <w:szCs w:val="13"/>
                <w:lang w:eastAsia="zh-CN"/>
              </w:rPr>
              <w:t>signaled</w:t>
            </w:r>
            <w:proofErr w:type="spellEnd"/>
            <w:r w:rsidRPr="007B1133">
              <w:rPr>
                <w:rFonts w:ascii="Arial" w:eastAsiaTheme="minorEastAsia" w:hAnsi="Arial" w:cs="Arial"/>
                <w:color w:val="000000" w:themeColor="text1"/>
                <w:sz w:val="13"/>
                <w:szCs w:val="13"/>
                <w:lang w:eastAsia="zh-CN"/>
              </w:rPr>
              <w:t xml:space="preserve"> per BC</w:t>
            </w:r>
          </w:p>
          <w:p w14:paraId="271EF3E0" w14:textId="77777777" w:rsidR="007B1133" w:rsidRPr="007B1133" w:rsidRDefault="007B1133" w:rsidP="007B1133">
            <w:pPr>
              <w:pStyle w:val="maintext"/>
              <w:ind w:firstLineChars="0" w:firstLine="0"/>
              <w:jc w:val="left"/>
              <w:rPr>
                <w:rFonts w:ascii="Arial" w:eastAsiaTheme="minorEastAsia" w:hAnsi="Arial" w:cs="Arial"/>
                <w:color w:val="000000" w:themeColor="text1"/>
                <w:sz w:val="13"/>
                <w:szCs w:val="13"/>
                <w:lang w:eastAsia="zh-CN"/>
              </w:rPr>
            </w:pPr>
          </w:p>
          <w:p w14:paraId="697EA89F" w14:textId="77777777" w:rsidR="007B1133" w:rsidRPr="007B1133" w:rsidRDefault="007B1133" w:rsidP="007B1133">
            <w:pPr>
              <w:pStyle w:val="TAL"/>
              <w:rPr>
                <w:rFonts w:cs="Arial"/>
                <w:color w:val="000000" w:themeColor="text1"/>
                <w:sz w:val="13"/>
                <w:szCs w:val="13"/>
                <w:lang w:val="en-US" w:eastAsia="zh-CN"/>
              </w:rPr>
            </w:pPr>
            <w:r w:rsidRPr="007B1133">
              <w:rPr>
                <w:rFonts w:cs="Arial"/>
                <w:color w:val="000000" w:themeColor="text1"/>
                <w:sz w:val="13"/>
                <w:szCs w:val="13"/>
                <w:lang w:val="en-US" w:eastAsia="zh-CN"/>
              </w:rPr>
              <w:t xml:space="preserve">Note: For components 4~7 in FGs 42-1, 42-1a, 42-1b, 42-1c, 42-2, 42-2b and components 3~6 in FG 42-2a and 42-2c, NZP-CSI-RS resource and CSI-RS ports are counted for reporting settings with and without sub-configurations.  </w:t>
            </w:r>
          </w:p>
          <w:p w14:paraId="3B17CA35" w14:textId="77777777" w:rsidR="007B1133" w:rsidRPr="007B1133" w:rsidRDefault="007B1133" w:rsidP="007B1133">
            <w:pPr>
              <w:pStyle w:val="TAL"/>
              <w:rPr>
                <w:rFonts w:cs="Arial"/>
                <w:color w:val="000000" w:themeColor="text1"/>
                <w:sz w:val="13"/>
                <w:szCs w:val="13"/>
                <w:lang w:val="en-US" w:eastAsia="zh-CN"/>
              </w:rPr>
            </w:pPr>
          </w:p>
          <w:p w14:paraId="1AB5230E" w14:textId="77777777" w:rsidR="007B1133" w:rsidRPr="007B1133" w:rsidRDefault="007B1133" w:rsidP="007B1133">
            <w:pPr>
              <w:pStyle w:val="TAL"/>
              <w:rPr>
                <w:rFonts w:cs="Arial"/>
                <w:color w:val="000000" w:themeColor="text1"/>
                <w:sz w:val="13"/>
                <w:szCs w:val="13"/>
                <w:lang w:val="en-US" w:eastAsia="zh-CN"/>
              </w:rPr>
            </w:pPr>
            <w:r w:rsidRPr="007B1133">
              <w:rPr>
                <w:rFonts w:cs="Arial"/>
                <w:color w:val="000000" w:themeColor="text1"/>
                <w:sz w:val="13"/>
                <w:szCs w:val="13"/>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20E94B9" w14:textId="77777777" w:rsidR="007B1133" w:rsidRPr="007B1133" w:rsidRDefault="007B1133" w:rsidP="007B1133">
            <w:pPr>
              <w:pStyle w:val="TAL"/>
              <w:rPr>
                <w:rFonts w:cs="Arial"/>
                <w:color w:val="000000" w:themeColor="text1"/>
                <w:sz w:val="13"/>
                <w:szCs w:val="13"/>
                <w:lang w:val="en-US" w:eastAsia="zh-CN"/>
              </w:rPr>
            </w:pPr>
          </w:p>
          <w:p w14:paraId="746C3F5E" w14:textId="77777777" w:rsidR="007B1133" w:rsidRPr="007B1133" w:rsidRDefault="007B1133" w:rsidP="007B1133">
            <w:pPr>
              <w:pStyle w:val="TAL"/>
              <w:rPr>
                <w:rFonts w:cs="Arial"/>
                <w:color w:val="000000" w:themeColor="text1"/>
                <w:sz w:val="13"/>
                <w:szCs w:val="13"/>
                <w:lang w:val="en-US" w:eastAsia="zh-CN"/>
              </w:rPr>
            </w:pPr>
            <w:r w:rsidRPr="007B1133">
              <w:rPr>
                <w:rFonts w:cs="Arial"/>
                <w:color w:val="000000" w:themeColor="text1"/>
                <w:sz w:val="13"/>
                <w:szCs w:val="13"/>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77C7E1E5" w14:textId="77777777" w:rsidR="007B1133" w:rsidRPr="007B1133" w:rsidRDefault="007B1133" w:rsidP="007B1133">
            <w:pPr>
              <w:pStyle w:val="TAL"/>
              <w:rPr>
                <w:rFonts w:cs="Arial"/>
                <w:color w:val="000000" w:themeColor="text1"/>
                <w:sz w:val="13"/>
                <w:szCs w:val="13"/>
                <w:lang w:val="en-US" w:eastAsia="zh-CN"/>
              </w:rPr>
            </w:pPr>
          </w:p>
          <w:p w14:paraId="4E54635F" w14:textId="4A320BFF" w:rsidR="007B1133" w:rsidRPr="007B1133" w:rsidRDefault="007B1133" w:rsidP="007B1133">
            <w:pPr>
              <w:pStyle w:val="TAL"/>
              <w:rPr>
                <w:rFonts w:eastAsiaTheme="minorEastAsia" w:cs="Arial"/>
                <w:color w:val="000000" w:themeColor="text1"/>
                <w:sz w:val="13"/>
                <w:szCs w:val="13"/>
                <w:u w:val="single"/>
                <w:lang w:eastAsia="zh-CN"/>
              </w:rPr>
            </w:pPr>
            <w:r w:rsidRPr="007B1133">
              <w:rPr>
                <w:rFonts w:cs="Arial" w:hint="eastAsia"/>
                <w:color w:val="FF0000"/>
                <w:sz w:val="13"/>
                <w:szCs w:val="13"/>
                <w:u w:val="single"/>
                <w:lang w:val="en-US" w:eastAsia="zh-CN"/>
              </w:rPr>
              <w:t xml:space="preserve">Note: If a UE report </w:t>
            </w:r>
            <w:r w:rsidRPr="007B1133">
              <w:rPr>
                <w:rFonts w:cs="Arial"/>
                <w:color w:val="FF0000"/>
                <w:sz w:val="13"/>
                <w:szCs w:val="13"/>
                <w:u w:val="single"/>
                <w:lang w:val="en-US" w:eastAsia="zh-CN"/>
              </w:rPr>
              <w:t>SD-type1</w:t>
            </w:r>
            <w:r w:rsidRPr="007B1133">
              <w:rPr>
                <w:rFonts w:cs="Arial" w:hint="eastAsia"/>
                <w:color w:val="FF0000"/>
                <w:sz w:val="13"/>
                <w:szCs w:val="13"/>
                <w:u w:val="single"/>
                <w:lang w:val="en-US" w:eastAsia="zh-CN"/>
              </w:rPr>
              <w:t xml:space="preserve"> or </w:t>
            </w:r>
            <w:r w:rsidRPr="007B1133">
              <w:rPr>
                <w:rFonts w:cs="Arial"/>
                <w:color w:val="FF0000"/>
                <w:sz w:val="13"/>
                <w:szCs w:val="13"/>
                <w:u w:val="single"/>
                <w:lang w:val="en-US" w:eastAsia="zh-CN"/>
              </w:rPr>
              <w:t>SD-type1and2</w:t>
            </w:r>
            <w:r w:rsidRPr="007B1133">
              <w:rPr>
                <w:rFonts w:cs="Arial" w:hint="eastAsia"/>
                <w:color w:val="FF0000"/>
                <w:sz w:val="13"/>
                <w:szCs w:val="13"/>
                <w:u w:val="single"/>
                <w:lang w:val="en-US" w:eastAsia="zh-CN"/>
              </w:rPr>
              <w:t xml:space="preserve"> for component 1, the UE shall report FG 42-2.</w:t>
            </w:r>
          </w:p>
        </w:tc>
      </w:tr>
      <w:tr w:rsidR="007B1133" w:rsidRPr="00E442B8" w14:paraId="3B0160F0" w14:textId="77777777" w:rsidTr="00322E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5FB26B" w14:textId="2AE586DC" w:rsidR="007B1133" w:rsidRPr="007B1133" w:rsidRDefault="007B1133" w:rsidP="007B1133">
            <w:pPr>
              <w:pStyle w:val="TAL"/>
              <w:rPr>
                <w:rFonts w:cs="Arial"/>
                <w:color w:val="000000" w:themeColor="text1"/>
                <w:sz w:val="13"/>
                <w:szCs w:val="13"/>
                <w:lang w:eastAsia="ja-JP"/>
              </w:rPr>
            </w:pPr>
            <w:r w:rsidRPr="007B1133">
              <w:rPr>
                <w:rFonts w:cs="Arial"/>
                <w:color w:val="000000" w:themeColor="text1"/>
                <w:sz w:val="13"/>
                <w:szCs w:val="13"/>
                <w:lang w:eastAsia="ja-JP"/>
              </w:rPr>
              <w:lastRenderedPageBreak/>
              <w:t xml:space="preserve">42. </w:t>
            </w:r>
            <w:proofErr w:type="spellStart"/>
            <w:r w:rsidRPr="007B1133">
              <w:rPr>
                <w:rFonts w:cs="Arial"/>
                <w:color w:val="000000" w:themeColor="text1"/>
                <w:sz w:val="13"/>
                <w:szCs w:val="13"/>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C7CD3" w14:textId="634135C9" w:rsidR="007B1133" w:rsidRPr="007B1133" w:rsidRDefault="007B1133" w:rsidP="007B1133">
            <w:pPr>
              <w:pStyle w:val="TAL"/>
              <w:rPr>
                <w:rFonts w:eastAsia="MS Mincho" w:cs="Arial"/>
                <w:color w:val="000000" w:themeColor="text1"/>
                <w:sz w:val="13"/>
                <w:szCs w:val="13"/>
                <w:lang w:eastAsia="ja-JP"/>
              </w:rPr>
            </w:pPr>
            <w:r w:rsidRPr="007B1133">
              <w:rPr>
                <w:rFonts w:eastAsia="MS Mincho" w:cs="Arial"/>
                <w:color w:val="000000" w:themeColor="text1"/>
                <w:sz w:val="13"/>
                <w:szCs w:val="13"/>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D8F36" w14:textId="7CE4056E" w:rsidR="007B1133" w:rsidRPr="007B1133" w:rsidRDefault="007B1133" w:rsidP="007B1133">
            <w:pPr>
              <w:pStyle w:val="TAL"/>
              <w:rPr>
                <w:rFonts w:eastAsia="宋体" w:cs="Arial"/>
                <w:color w:val="000000" w:themeColor="text1"/>
                <w:sz w:val="13"/>
                <w:szCs w:val="13"/>
                <w:lang w:eastAsia="zh-CN"/>
              </w:rPr>
            </w:pPr>
            <w:r w:rsidRPr="007B1133">
              <w:rPr>
                <w:rFonts w:eastAsia="宋体" w:cs="Arial"/>
                <w:color w:val="000000" w:themeColor="text1"/>
                <w:sz w:val="13"/>
                <w:szCs w:val="13"/>
                <w:lang w:eastAsia="zh-CN"/>
              </w:rPr>
              <w:t xml:space="preserve">Spatial domain adaptation with CSI feedback </w:t>
            </w:r>
            <w:r w:rsidRPr="007B1133">
              <w:rPr>
                <w:rFonts w:eastAsia="宋体" w:cs="Arial"/>
                <w:color w:val="000000" w:themeColor="text1"/>
                <w:sz w:val="13"/>
                <w:szCs w:val="13"/>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B698"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1. Support of CSI feedback based on CSI report sub-configuration(s), each containing one port subset configuration/list of CSI-RS resource IDs for semi-persistent CSI reporting on PUSCH</w:t>
            </w:r>
          </w:p>
          <w:p w14:paraId="000AC847"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2. The max number of sub-configurations </w:t>
            </w:r>
            <w:proofErr w:type="spellStart"/>
            <w:r w:rsidRPr="007B1133">
              <w:rPr>
                <w:rFonts w:ascii="Arial" w:eastAsiaTheme="minorEastAsia" w:hAnsi="Arial" w:cs="Arial"/>
                <w:color w:val="000000" w:themeColor="text1"/>
                <w:sz w:val="13"/>
                <w:szCs w:val="13"/>
                <w:lang w:eastAsia="zh-CN"/>
              </w:rPr>
              <w:t>Lmax</w:t>
            </w:r>
            <w:proofErr w:type="spellEnd"/>
            <w:r w:rsidRPr="007B1133">
              <w:rPr>
                <w:rFonts w:ascii="Arial" w:eastAsiaTheme="minorEastAsia" w:hAnsi="Arial" w:cs="Arial"/>
                <w:color w:val="000000" w:themeColor="text1"/>
                <w:sz w:val="13"/>
                <w:szCs w:val="13"/>
                <w:lang w:eastAsia="zh-CN"/>
              </w:rPr>
              <w:t xml:space="preserve"> in one CSI report configuration</w:t>
            </w:r>
          </w:p>
          <w:p w14:paraId="38B2045D"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3. Report of N CSI sub-report(s) included in one SP-CSI report where each CSI sub-report corresponds to one sub-configuration.</w:t>
            </w:r>
          </w:p>
          <w:p w14:paraId="205E42F3"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4. Supported maximum number of simultaneous NZP-CSI-RS resources per CC</w:t>
            </w:r>
          </w:p>
          <w:p w14:paraId="5B3B1940"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5. Supported maximum number of total CSI-RS ports in simultaneous NZP-CSI-RS resources per CC</w:t>
            </w:r>
          </w:p>
          <w:p w14:paraId="05449634"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6. Supported maximum number of simultaneous NZP-CSI-RS resources in active BWPs across all CCs</w:t>
            </w:r>
          </w:p>
          <w:p w14:paraId="3342F639"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7. Supported maximum number of total CSI-RS ports in simultaneous NZP-CSI-RS resources in active BWPs across all CCs</w:t>
            </w:r>
          </w:p>
          <w:p w14:paraId="2AECBE6D"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 xml:space="preserve">8. Support of </w:t>
            </w:r>
            <w:proofErr w:type="gramStart"/>
            <w:r w:rsidRPr="007B1133">
              <w:rPr>
                <w:rFonts w:ascii="Arial" w:hAnsi="Arial" w:cs="Arial"/>
                <w:color w:val="000000" w:themeColor="text1"/>
                <w:sz w:val="13"/>
                <w:szCs w:val="13"/>
              </w:rPr>
              <w:t>single-panel</w:t>
            </w:r>
            <w:proofErr w:type="gramEnd"/>
            <w:r w:rsidRPr="007B1133">
              <w:rPr>
                <w:rFonts w:ascii="Arial" w:hAnsi="Arial" w:cs="Arial"/>
                <w:color w:val="000000" w:themeColor="text1"/>
                <w:sz w:val="13"/>
                <w:szCs w:val="13"/>
              </w:rPr>
              <w:t xml:space="preserve"> type 1 codebook</w:t>
            </w:r>
          </w:p>
          <w:p w14:paraId="57522DA5"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9. Supported total number of semi-persistent CSI reporting settings without sub-configurations plus the total number of sub-configurations across semi-persistent CSI report settings with sub-configurations per BWP</w:t>
            </w:r>
          </w:p>
          <w:p w14:paraId="64ADFC2C" w14:textId="52B13A48" w:rsidR="007B1133" w:rsidRPr="007B1133" w:rsidRDefault="007B1133" w:rsidP="007B1133">
            <w:pPr>
              <w:rPr>
                <w:rFonts w:ascii="Arial" w:eastAsiaTheme="minorEastAsia" w:hAnsi="Arial" w:cs="Arial"/>
                <w:color w:val="000000" w:themeColor="text1"/>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0E76" w14:textId="58C92D2E" w:rsidR="007B1133" w:rsidRPr="007B1133" w:rsidRDefault="007B1133" w:rsidP="007B1133">
            <w:pPr>
              <w:pStyle w:val="TAL"/>
              <w:rPr>
                <w:rFonts w:eastAsia="MS Mincho" w:cs="Arial"/>
                <w:color w:val="000000" w:themeColor="text1"/>
                <w:sz w:val="13"/>
                <w:szCs w:val="13"/>
                <w:lang w:eastAsia="ja-JP"/>
              </w:rPr>
            </w:pPr>
            <w:r w:rsidRPr="007B1133">
              <w:rPr>
                <w:rFonts w:cs="Arial"/>
                <w:color w:val="000000" w:themeColor="text1"/>
                <w:sz w:val="13"/>
                <w:szCs w:val="13"/>
                <w:lang w:val="en-US"/>
              </w:rPr>
              <w:t>2-35, 2-32b</w:t>
            </w:r>
            <w:r w:rsidRPr="007B1133" w:rsidDel="00FB3D40">
              <w:rPr>
                <w:rFonts w:cs="Arial"/>
                <w:color w:val="000000" w:themeColor="text1"/>
                <w:sz w:val="13"/>
                <w:szCs w:val="13"/>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77C9D" w14:textId="329A80C3" w:rsidR="007B1133" w:rsidRPr="007B1133" w:rsidRDefault="007B1133" w:rsidP="007B1133">
            <w:pPr>
              <w:pStyle w:val="TAL"/>
              <w:rPr>
                <w:rFonts w:cs="Arial"/>
                <w:color w:val="000000" w:themeColor="text1"/>
                <w:sz w:val="13"/>
                <w:szCs w:val="13"/>
                <w:lang w:eastAsia="zh-CN"/>
              </w:rPr>
            </w:pPr>
            <w:r w:rsidRPr="007B1133">
              <w:rPr>
                <w:rFonts w:cs="Arial"/>
                <w:color w:val="000000" w:themeColor="text1"/>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47246" w14:textId="77777777" w:rsidR="007B1133" w:rsidRPr="007B1133" w:rsidRDefault="007B1133" w:rsidP="007B1133">
            <w:pPr>
              <w:pStyle w:val="TAL"/>
              <w:rPr>
                <w:rFonts w:cs="Arial"/>
                <w:color w:val="000000" w:themeColor="text1"/>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A292F"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1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SD-type1, SD-type2, SD-type1and2}</w:t>
            </w:r>
          </w:p>
          <w:p w14:paraId="3FFAEDE1" w14:textId="77777777" w:rsidR="007B1133" w:rsidRPr="007B1133" w:rsidRDefault="007B1133" w:rsidP="007B1133">
            <w:pPr>
              <w:rPr>
                <w:rFonts w:ascii="Arial" w:eastAsiaTheme="minorEastAsia" w:hAnsi="Arial" w:cs="Arial"/>
                <w:color w:val="000000" w:themeColor="text1"/>
                <w:sz w:val="13"/>
                <w:szCs w:val="13"/>
                <w:lang w:eastAsia="zh-CN"/>
              </w:rPr>
            </w:pPr>
          </w:p>
          <w:p w14:paraId="1884A99B"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SD-type1 refers to all sub-configurations that contain one port subset</w:t>
            </w:r>
          </w:p>
          <w:p w14:paraId="346B631F" w14:textId="77777777" w:rsidR="007B1133" w:rsidRPr="007B1133" w:rsidRDefault="007B1133" w:rsidP="007B1133">
            <w:pPr>
              <w:rPr>
                <w:rFonts w:ascii="Arial" w:eastAsiaTheme="minorEastAsia" w:hAnsi="Arial" w:cs="Arial"/>
                <w:color w:val="000000" w:themeColor="text1"/>
                <w:sz w:val="13"/>
                <w:szCs w:val="13"/>
                <w:lang w:eastAsia="zh-CN"/>
              </w:rPr>
            </w:pPr>
          </w:p>
          <w:p w14:paraId="16C65E80"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SD-type2 refers to all sub-configurations that contain list of CSI-RS resource IDs</w:t>
            </w:r>
          </w:p>
          <w:p w14:paraId="53241DDB" w14:textId="77777777" w:rsidR="007B1133" w:rsidRPr="007B1133" w:rsidRDefault="007B1133" w:rsidP="007B1133">
            <w:pPr>
              <w:rPr>
                <w:rFonts w:ascii="Arial" w:eastAsiaTheme="minorEastAsia" w:hAnsi="Arial" w:cs="Arial"/>
                <w:color w:val="000000" w:themeColor="text1"/>
                <w:sz w:val="13"/>
                <w:szCs w:val="13"/>
                <w:lang w:eastAsia="zh-CN"/>
              </w:rPr>
            </w:pPr>
          </w:p>
          <w:p w14:paraId="2B9A2DBB"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2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2,3,4,5,6,7,8}</w:t>
            </w:r>
          </w:p>
          <w:p w14:paraId="54D92A3C" w14:textId="77777777" w:rsidR="007B1133" w:rsidRPr="007B1133" w:rsidRDefault="007B1133" w:rsidP="007B1133">
            <w:pPr>
              <w:rPr>
                <w:rFonts w:ascii="Arial" w:eastAsiaTheme="minorEastAsia" w:hAnsi="Arial" w:cs="Arial"/>
                <w:color w:val="000000" w:themeColor="text1"/>
                <w:sz w:val="13"/>
                <w:szCs w:val="13"/>
                <w:highlight w:val="yellow"/>
                <w:lang w:eastAsia="zh-CN"/>
              </w:rPr>
            </w:pPr>
          </w:p>
          <w:p w14:paraId="2A362EB1"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3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2,3,4}</w:t>
            </w:r>
          </w:p>
          <w:p w14:paraId="7BAA0F8B" w14:textId="77777777" w:rsidR="007B1133" w:rsidRPr="007B1133" w:rsidRDefault="007B1133" w:rsidP="007B1133">
            <w:pPr>
              <w:rPr>
                <w:rFonts w:ascii="Arial" w:eastAsiaTheme="minorEastAsia" w:hAnsi="Arial" w:cs="Arial"/>
                <w:color w:val="000000" w:themeColor="text1"/>
                <w:sz w:val="13"/>
                <w:szCs w:val="13"/>
                <w:lang w:eastAsia="zh-CN"/>
              </w:rPr>
            </w:pPr>
          </w:p>
          <w:p w14:paraId="46234021"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4 candidate values: {1, 2, 3 … 32}</w:t>
            </w:r>
          </w:p>
          <w:p w14:paraId="51601CE9" w14:textId="77777777" w:rsidR="007B1133" w:rsidRPr="007B1133" w:rsidRDefault="007B1133" w:rsidP="007B1133">
            <w:pPr>
              <w:rPr>
                <w:rFonts w:ascii="Arial" w:eastAsiaTheme="minorEastAsia" w:hAnsi="Arial" w:cs="Arial"/>
                <w:color w:val="000000" w:themeColor="text1"/>
                <w:sz w:val="13"/>
                <w:szCs w:val="13"/>
                <w:lang w:eastAsia="zh-CN"/>
              </w:rPr>
            </w:pPr>
          </w:p>
          <w:p w14:paraId="6F41F833"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5 candidate values: {8, 16, 24, … 128}</w:t>
            </w:r>
          </w:p>
          <w:p w14:paraId="50DBA966" w14:textId="77777777" w:rsidR="007B1133" w:rsidRPr="007B1133" w:rsidRDefault="007B1133" w:rsidP="007B1133">
            <w:pPr>
              <w:rPr>
                <w:rFonts w:ascii="Arial" w:eastAsiaTheme="minorEastAsia" w:hAnsi="Arial" w:cs="Arial"/>
                <w:color w:val="000000" w:themeColor="text1"/>
                <w:sz w:val="13"/>
                <w:szCs w:val="13"/>
                <w:lang w:eastAsia="zh-CN"/>
              </w:rPr>
            </w:pPr>
          </w:p>
          <w:p w14:paraId="15FE850D"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6 candidate values: {5, 6, 7, 8, 9, 10, 12, 14, 16, …, 62, 64}</w:t>
            </w:r>
          </w:p>
          <w:p w14:paraId="6042F2C7" w14:textId="77777777" w:rsidR="007B1133" w:rsidRPr="007B1133" w:rsidRDefault="007B1133" w:rsidP="007B1133">
            <w:pPr>
              <w:rPr>
                <w:rFonts w:ascii="Arial" w:eastAsiaTheme="minorEastAsia" w:hAnsi="Arial" w:cs="Arial"/>
                <w:color w:val="000000" w:themeColor="text1"/>
                <w:sz w:val="13"/>
                <w:szCs w:val="13"/>
                <w:lang w:eastAsia="zh-CN"/>
              </w:rPr>
            </w:pPr>
          </w:p>
          <w:p w14:paraId="036898D5"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7 candidate values: {8, 16, 24, …, 248, 256}</w:t>
            </w:r>
          </w:p>
          <w:p w14:paraId="5EBBE35E" w14:textId="77777777" w:rsidR="007B1133" w:rsidRPr="007B1133" w:rsidRDefault="007B1133" w:rsidP="007B1133">
            <w:pPr>
              <w:rPr>
                <w:rFonts w:ascii="Arial" w:eastAsiaTheme="minorEastAsia" w:hAnsi="Arial" w:cs="Arial"/>
                <w:color w:val="000000" w:themeColor="text1"/>
                <w:sz w:val="13"/>
                <w:szCs w:val="13"/>
                <w:lang w:eastAsia="zh-CN"/>
              </w:rPr>
            </w:pPr>
          </w:p>
          <w:p w14:paraId="690E6BA1" w14:textId="77777777" w:rsidR="007B1133" w:rsidRPr="007B1133" w:rsidRDefault="007B1133" w:rsidP="007B1133">
            <w:pPr>
              <w:rPr>
                <w:rFonts w:ascii="Arial" w:eastAsiaTheme="minorEastAsia" w:hAnsi="Arial" w:cs="Arial"/>
                <w:bCs/>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9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 3, 4, 5, 6, 7, 8, 9, 10, 11, 12}</w:t>
            </w:r>
          </w:p>
          <w:p w14:paraId="69440190" w14:textId="77777777" w:rsidR="007B1133" w:rsidRPr="007B1133" w:rsidRDefault="007B1133" w:rsidP="007B1133">
            <w:pPr>
              <w:rPr>
                <w:rFonts w:ascii="Arial" w:eastAsiaTheme="minorEastAsia" w:hAnsi="Arial" w:cs="Arial"/>
                <w:bCs/>
                <w:color w:val="000000" w:themeColor="text1"/>
                <w:sz w:val="13"/>
                <w:szCs w:val="13"/>
                <w:lang w:eastAsia="zh-CN"/>
              </w:rPr>
            </w:pPr>
          </w:p>
          <w:p w14:paraId="70FCD7BD" w14:textId="77777777" w:rsidR="007B1133" w:rsidRPr="007B1133" w:rsidRDefault="007B1133" w:rsidP="007B1133">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Note: Components 6 and 7 are signaled per BC</w:t>
            </w:r>
          </w:p>
          <w:p w14:paraId="2EED531D" w14:textId="77777777" w:rsidR="007B1133" w:rsidRPr="007B1133" w:rsidRDefault="007B1133" w:rsidP="007B1133">
            <w:pPr>
              <w:rPr>
                <w:rFonts w:ascii="Arial" w:hAnsi="Arial" w:cs="Arial"/>
                <w:color w:val="000000" w:themeColor="text1"/>
                <w:sz w:val="13"/>
                <w:szCs w:val="13"/>
              </w:rPr>
            </w:pPr>
          </w:p>
          <w:p w14:paraId="619A5746"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 xml:space="preserve">Note: For components 4~7 in FG42-1, 42-1a/b/c, 42-2, 42-2b and components 3~6 in FG42-2a/c, NZP-CSI-RS resource and CSI-RS ports are counted for reporting settings with and without sub-configurations.  </w:t>
            </w:r>
          </w:p>
          <w:p w14:paraId="79130D2A" w14:textId="77777777" w:rsidR="007B1133" w:rsidRPr="007B1133" w:rsidRDefault="007B1133" w:rsidP="007B1133">
            <w:pPr>
              <w:rPr>
                <w:rFonts w:ascii="Arial" w:hAnsi="Arial" w:cs="Arial"/>
                <w:color w:val="000000" w:themeColor="text1"/>
                <w:sz w:val="13"/>
                <w:szCs w:val="13"/>
              </w:rPr>
            </w:pPr>
          </w:p>
          <w:p w14:paraId="6AED044F"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1CB34E0" w14:textId="77777777" w:rsidR="007B1133" w:rsidRPr="007B1133" w:rsidRDefault="007B1133" w:rsidP="007B1133">
            <w:pPr>
              <w:rPr>
                <w:rFonts w:ascii="Arial" w:hAnsi="Arial" w:cs="Arial"/>
                <w:color w:val="000000" w:themeColor="text1"/>
                <w:sz w:val="13"/>
                <w:szCs w:val="13"/>
              </w:rPr>
            </w:pPr>
          </w:p>
          <w:p w14:paraId="0BB837B1"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hAnsi="Arial" w:cs="Arial"/>
                <w:color w:val="000000" w:themeColor="text1"/>
                <w:sz w:val="13"/>
                <w:szCs w:val="13"/>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1B4A46A" w14:textId="77777777" w:rsidR="007B1133" w:rsidRPr="007B1133" w:rsidRDefault="007B1133" w:rsidP="007B1133">
            <w:pPr>
              <w:rPr>
                <w:rFonts w:ascii="Arial" w:eastAsiaTheme="minorEastAsia" w:hAnsi="Arial" w:cs="Arial"/>
                <w:color w:val="000000" w:themeColor="text1"/>
                <w:sz w:val="13"/>
                <w:szCs w:val="13"/>
                <w:lang w:eastAsia="zh-CN"/>
              </w:rPr>
            </w:pPr>
          </w:p>
          <w:p w14:paraId="099883B5" w14:textId="2A14330D" w:rsidR="007B1133" w:rsidRPr="007B1133" w:rsidRDefault="007B1133" w:rsidP="007B1133">
            <w:pPr>
              <w:pStyle w:val="TAL"/>
              <w:rPr>
                <w:rFonts w:eastAsiaTheme="minorEastAsia" w:cs="Arial"/>
                <w:color w:val="000000" w:themeColor="text1"/>
                <w:sz w:val="13"/>
                <w:szCs w:val="13"/>
                <w:lang w:eastAsia="zh-CN"/>
              </w:rPr>
            </w:pPr>
            <w:r w:rsidRPr="007B1133">
              <w:rPr>
                <w:rFonts w:cs="Arial" w:hint="eastAsia"/>
                <w:color w:val="FF0000"/>
                <w:sz w:val="13"/>
                <w:szCs w:val="13"/>
                <w:u w:val="single"/>
                <w:lang w:val="en-US" w:eastAsia="zh-CN"/>
              </w:rPr>
              <w:t xml:space="preserve">Note: If a UE report </w:t>
            </w:r>
            <w:r w:rsidRPr="007B1133">
              <w:rPr>
                <w:rFonts w:cs="Arial"/>
                <w:color w:val="FF0000"/>
                <w:sz w:val="13"/>
                <w:szCs w:val="13"/>
                <w:u w:val="single"/>
                <w:lang w:val="en-US" w:eastAsia="zh-CN"/>
              </w:rPr>
              <w:t>SD-type1</w:t>
            </w:r>
            <w:r w:rsidRPr="007B1133">
              <w:rPr>
                <w:rFonts w:cs="Arial" w:hint="eastAsia"/>
                <w:color w:val="FF0000"/>
                <w:sz w:val="13"/>
                <w:szCs w:val="13"/>
                <w:u w:val="single"/>
                <w:lang w:val="en-US" w:eastAsia="zh-CN"/>
              </w:rPr>
              <w:t xml:space="preserve"> or </w:t>
            </w:r>
            <w:r w:rsidRPr="007B1133">
              <w:rPr>
                <w:rFonts w:cs="Arial"/>
                <w:color w:val="FF0000"/>
                <w:sz w:val="13"/>
                <w:szCs w:val="13"/>
                <w:u w:val="single"/>
                <w:lang w:val="en-US" w:eastAsia="zh-CN"/>
              </w:rPr>
              <w:t>SD-type1and2</w:t>
            </w:r>
            <w:r w:rsidRPr="007B1133">
              <w:rPr>
                <w:rFonts w:cs="Arial" w:hint="eastAsia"/>
                <w:color w:val="FF0000"/>
                <w:sz w:val="13"/>
                <w:szCs w:val="13"/>
                <w:u w:val="single"/>
                <w:lang w:val="en-US" w:eastAsia="zh-CN"/>
              </w:rPr>
              <w:t xml:space="preserve"> for component 1, the UE shall report FG 42-2a.</w:t>
            </w:r>
          </w:p>
        </w:tc>
      </w:tr>
      <w:tr w:rsidR="007B1133" w:rsidRPr="00E442B8" w14:paraId="7DA639AC" w14:textId="77777777" w:rsidTr="00322E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3E4500" w14:textId="3884944C" w:rsidR="007B1133" w:rsidRPr="007B1133" w:rsidRDefault="007B1133" w:rsidP="007B1133">
            <w:pPr>
              <w:pStyle w:val="TAL"/>
              <w:rPr>
                <w:rFonts w:cs="Arial"/>
                <w:color w:val="000000" w:themeColor="text1"/>
                <w:sz w:val="13"/>
                <w:szCs w:val="13"/>
                <w:lang w:eastAsia="ja-JP"/>
              </w:rPr>
            </w:pPr>
            <w:r w:rsidRPr="007B1133">
              <w:rPr>
                <w:rFonts w:cs="Arial"/>
                <w:color w:val="000000" w:themeColor="text1"/>
                <w:sz w:val="13"/>
                <w:szCs w:val="13"/>
                <w:lang w:eastAsia="ja-JP"/>
              </w:rPr>
              <w:lastRenderedPageBreak/>
              <w:t xml:space="preserve">42. </w:t>
            </w:r>
            <w:proofErr w:type="spellStart"/>
            <w:r w:rsidRPr="007B1133">
              <w:rPr>
                <w:rFonts w:cs="Arial"/>
                <w:color w:val="000000" w:themeColor="text1"/>
                <w:sz w:val="13"/>
                <w:szCs w:val="13"/>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9E85E" w14:textId="5139ED38" w:rsidR="007B1133" w:rsidRPr="007B1133" w:rsidRDefault="007B1133" w:rsidP="007B1133">
            <w:pPr>
              <w:pStyle w:val="TAL"/>
              <w:rPr>
                <w:rFonts w:eastAsia="MS Mincho" w:cs="Arial"/>
                <w:color w:val="000000" w:themeColor="text1"/>
                <w:sz w:val="13"/>
                <w:szCs w:val="13"/>
                <w:lang w:eastAsia="ja-JP"/>
              </w:rPr>
            </w:pPr>
            <w:r w:rsidRPr="007B1133">
              <w:rPr>
                <w:rFonts w:eastAsia="MS Mincho" w:cs="Arial"/>
                <w:color w:val="000000" w:themeColor="text1"/>
                <w:sz w:val="13"/>
                <w:szCs w:val="13"/>
                <w:lang w:eastAsia="ja-JP"/>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4300C" w14:textId="364E4D5E" w:rsidR="007B1133" w:rsidRPr="007B1133" w:rsidRDefault="007B1133" w:rsidP="007B1133">
            <w:pPr>
              <w:pStyle w:val="TAL"/>
              <w:rPr>
                <w:rFonts w:eastAsia="宋体" w:cs="Arial"/>
                <w:color w:val="000000" w:themeColor="text1"/>
                <w:sz w:val="13"/>
                <w:szCs w:val="13"/>
                <w:lang w:eastAsia="zh-CN"/>
              </w:rPr>
            </w:pPr>
            <w:r w:rsidRPr="007B1133">
              <w:rPr>
                <w:rFonts w:eastAsia="宋体" w:cs="Arial"/>
                <w:color w:val="000000" w:themeColor="text1"/>
                <w:sz w:val="13"/>
                <w:szCs w:val="13"/>
                <w:lang w:eastAsia="zh-CN"/>
              </w:rPr>
              <w:t xml:space="preserve">Spatial domain adaptation with CSI feedback </w:t>
            </w:r>
            <w:r w:rsidRPr="007B1133">
              <w:rPr>
                <w:rFonts w:eastAsia="宋体" w:cs="Arial"/>
                <w:color w:val="000000" w:themeColor="text1"/>
                <w:sz w:val="13"/>
                <w:szCs w:val="13"/>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E8AF"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1. Support of CSI feedback based on CSI report sub-configuration(s), each containing one port subset configuration/list of CSI-RS resource IDs for semi-persistent CSI reporting </w:t>
            </w:r>
            <w:r w:rsidRPr="007B1133">
              <w:rPr>
                <w:rFonts w:ascii="Arial" w:eastAsia="宋体" w:hAnsi="Arial" w:cs="Arial"/>
                <w:color w:val="000000" w:themeColor="text1"/>
                <w:sz w:val="13"/>
                <w:szCs w:val="13"/>
                <w:lang w:eastAsia="zh-CN"/>
              </w:rPr>
              <w:t>on PUCCH</w:t>
            </w:r>
          </w:p>
          <w:p w14:paraId="58BD8419"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2. The max number of sub-configurations </w:t>
            </w:r>
            <w:proofErr w:type="spellStart"/>
            <w:r w:rsidRPr="007B1133">
              <w:rPr>
                <w:rFonts w:ascii="Arial" w:eastAsiaTheme="minorEastAsia" w:hAnsi="Arial" w:cs="Arial"/>
                <w:color w:val="000000" w:themeColor="text1"/>
                <w:sz w:val="13"/>
                <w:szCs w:val="13"/>
                <w:lang w:eastAsia="zh-CN"/>
              </w:rPr>
              <w:t>Lmax</w:t>
            </w:r>
            <w:proofErr w:type="spellEnd"/>
            <w:r w:rsidRPr="007B1133">
              <w:rPr>
                <w:rFonts w:ascii="Arial" w:eastAsiaTheme="minorEastAsia" w:hAnsi="Arial" w:cs="Arial"/>
                <w:color w:val="000000" w:themeColor="text1"/>
                <w:sz w:val="13"/>
                <w:szCs w:val="13"/>
                <w:lang w:eastAsia="zh-CN"/>
              </w:rPr>
              <w:t xml:space="preserve"> in one CSI report configuration</w:t>
            </w:r>
          </w:p>
          <w:p w14:paraId="79819D1A"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3. Report of N CSI sub-report(s) included in one SP-CSI report where each CSI sub-report corresponds to one sub-configuration.</w:t>
            </w:r>
          </w:p>
          <w:p w14:paraId="7C74EF78"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4. Supported maximum number of simultaneous NZP-CSI-RS resources per CC</w:t>
            </w:r>
          </w:p>
          <w:p w14:paraId="2D13C6B5"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5. Supported maximum number of total CSI-RS ports in simultaneous NZP-CSI-RS resources per CC</w:t>
            </w:r>
          </w:p>
          <w:p w14:paraId="6ABAC7D2"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6. Supported maximum number of simultaneous NZP-CSI-RS resources in active BWPs across all CCs</w:t>
            </w:r>
          </w:p>
          <w:p w14:paraId="1A90BABA"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7. Supported maximum number of total CSI-RS ports in simultaneous NZP-CSI-RS resources in active BWPs across all CCs</w:t>
            </w:r>
          </w:p>
          <w:p w14:paraId="3D583994"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 xml:space="preserve">8. Support of </w:t>
            </w:r>
            <w:proofErr w:type="gramStart"/>
            <w:r w:rsidRPr="007B1133">
              <w:rPr>
                <w:rFonts w:ascii="Arial" w:hAnsi="Arial" w:cs="Arial"/>
                <w:color w:val="000000" w:themeColor="text1"/>
                <w:sz w:val="13"/>
                <w:szCs w:val="13"/>
              </w:rPr>
              <w:t>single-panel</w:t>
            </w:r>
            <w:proofErr w:type="gramEnd"/>
            <w:r w:rsidRPr="007B1133">
              <w:rPr>
                <w:rFonts w:ascii="Arial" w:hAnsi="Arial" w:cs="Arial"/>
                <w:color w:val="000000" w:themeColor="text1"/>
                <w:sz w:val="13"/>
                <w:szCs w:val="13"/>
              </w:rPr>
              <w:t xml:space="preserve"> type 1 codebook</w:t>
            </w:r>
          </w:p>
          <w:p w14:paraId="7C34044A" w14:textId="7CA5AB98"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hAnsi="Arial" w:cs="Arial"/>
                <w:color w:val="000000" w:themeColor="text1"/>
                <w:sz w:val="13"/>
                <w:szCs w:val="13"/>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5731B" w14:textId="7AB4D556" w:rsidR="007B1133" w:rsidRPr="007B1133" w:rsidRDefault="007B1133" w:rsidP="007B1133">
            <w:pPr>
              <w:pStyle w:val="TAL"/>
              <w:rPr>
                <w:rFonts w:cs="Arial"/>
                <w:color w:val="000000" w:themeColor="text1"/>
                <w:sz w:val="13"/>
                <w:szCs w:val="13"/>
                <w:lang w:val="en-US"/>
              </w:rPr>
            </w:pPr>
            <w:r w:rsidRPr="007B1133">
              <w:rPr>
                <w:rFonts w:cs="Arial"/>
                <w:color w:val="000000" w:themeColor="text1"/>
                <w:sz w:val="13"/>
                <w:szCs w:val="13"/>
                <w:lang w:val="en-US"/>
              </w:rPr>
              <w:t>2-35, 2-32a</w:t>
            </w:r>
            <w:r w:rsidRPr="007B1133" w:rsidDel="00FB3D40">
              <w:rPr>
                <w:rFonts w:cs="Arial"/>
                <w:color w:val="000000" w:themeColor="text1"/>
                <w:sz w:val="13"/>
                <w:szCs w:val="13"/>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DC61F" w14:textId="06692C79" w:rsidR="007B1133" w:rsidRPr="007B1133" w:rsidRDefault="007B1133" w:rsidP="007B1133">
            <w:pPr>
              <w:pStyle w:val="TAL"/>
              <w:rPr>
                <w:rFonts w:cs="Arial"/>
                <w:color w:val="000000" w:themeColor="text1"/>
                <w:sz w:val="13"/>
                <w:szCs w:val="13"/>
                <w:lang w:eastAsia="zh-CN"/>
              </w:rPr>
            </w:pPr>
            <w:r w:rsidRPr="007B1133">
              <w:rPr>
                <w:rFonts w:cs="Arial"/>
                <w:color w:val="000000" w:themeColor="text1"/>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8215" w14:textId="77777777" w:rsidR="007B1133" w:rsidRPr="007B1133" w:rsidRDefault="007B1133" w:rsidP="007B1133">
            <w:pPr>
              <w:pStyle w:val="TAL"/>
              <w:rPr>
                <w:rFonts w:cs="Arial"/>
                <w:color w:val="000000" w:themeColor="text1"/>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692C7"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1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SD-type1, SD-type2, SD-type1and2}</w:t>
            </w:r>
          </w:p>
          <w:p w14:paraId="1CE9CF4F" w14:textId="77777777" w:rsidR="007B1133" w:rsidRPr="007B1133" w:rsidRDefault="007B1133" w:rsidP="007B1133">
            <w:pPr>
              <w:rPr>
                <w:rFonts w:ascii="Arial" w:eastAsiaTheme="minorEastAsia" w:hAnsi="Arial" w:cs="Arial"/>
                <w:color w:val="000000" w:themeColor="text1"/>
                <w:sz w:val="13"/>
                <w:szCs w:val="13"/>
                <w:lang w:eastAsia="zh-CN"/>
              </w:rPr>
            </w:pPr>
          </w:p>
          <w:p w14:paraId="50C2DC92"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SD-type1 refers to all sub-configurations that contain one port subset</w:t>
            </w:r>
          </w:p>
          <w:p w14:paraId="5E94A2D5" w14:textId="77777777" w:rsidR="007B1133" w:rsidRPr="007B1133" w:rsidRDefault="007B1133" w:rsidP="007B1133">
            <w:pPr>
              <w:rPr>
                <w:rFonts w:ascii="Arial" w:eastAsiaTheme="minorEastAsia" w:hAnsi="Arial" w:cs="Arial"/>
                <w:color w:val="000000" w:themeColor="text1"/>
                <w:sz w:val="13"/>
                <w:szCs w:val="13"/>
                <w:lang w:eastAsia="zh-CN"/>
              </w:rPr>
            </w:pPr>
          </w:p>
          <w:p w14:paraId="07379E66"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SD-type2 refers to all sub-configurations that contain list of CSI-RS resource IDs</w:t>
            </w:r>
          </w:p>
          <w:p w14:paraId="7BC45A6F"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2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2,3,4}</w:t>
            </w:r>
          </w:p>
          <w:p w14:paraId="36CE5B0C" w14:textId="77777777" w:rsidR="007B1133" w:rsidRPr="007B1133" w:rsidRDefault="007B1133" w:rsidP="007B1133">
            <w:pPr>
              <w:rPr>
                <w:rFonts w:ascii="Arial" w:eastAsiaTheme="minorEastAsia" w:hAnsi="Arial" w:cs="Arial"/>
                <w:color w:val="000000" w:themeColor="text1"/>
                <w:sz w:val="13"/>
                <w:szCs w:val="13"/>
                <w:lang w:eastAsia="zh-CN"/>
              </w:rPr>
            </w:pPr>
          </w:p>
          <w:p w14:paraId="2587A59E"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3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2,3,4}</w:t>
            </w:r>
          </w:p>
          <w:p w14:paraId="5FE95219" w14:textId="77777777" w:rsidR="007B1133" w:rsidRPr="007B1133" w:rsidRDefault="007B1133" w:rsidP="007B1133">
            <w:pPr>
              <w:rPr>
                <w:rFonts w:ascii="Arial" w:eastAsiaTheme="minorEastAsia" w:hAnsi="Arial" w:cs="Arial"/>
                <w:color w:val="000000" w:themeColor="text1"/>
                <w:sz w:val="13"/>
                <w:szCs w:val="13"/>
                <w:lang w:eastAsia="zh-CN"/>
              </w:rPr>
            </w:pPr>
          </w:p>
          <w:p w14:paraId="14FF6FA9"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4 candidate values: {1, 2, 3 … 32}</w:t>
            </w:r>
          </w:p>
          <w:p w14:paraId="266B736C" w14:textId="77777777" w:rsidR="007B1133" w:rsidRPr="007B1133" w:rsidRDefault="007B1133" w:rsidP="007B1133">
            <w:pPr>
              <w:rPr>
                <w:rFonts w:ascii="Arial" w:eastAsiaTheme="minorEastAsia" w:hAnsi="Arial" w:cs="Arial"/>
                <w:color w:val="000000" w:themeColor="text1"/>
                <w:sz w:val="13"/>
                <w:szCs w:val="13"/>
                <w:lang w:eastAsia="zh-CN"/>
              </w:rPr>
            </w:pPr>
          </w:p>
          <w:p w14:paraId="0337C596"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5 candidate values: {8, 16, 24, … 128}</w:t>
            </w:r>
          </w:p>
          <w:p w14:paraId="0DA3CCAF" w14:textId="77777777" w:rsidR="007B1133" w:rsidRPr="007B1133" w:rsidRDefault="007B1133" w:rsidP="007B1133">
            <w:pPr>
              <w:rPr>
                <w:rFonts w:ascii="Arial" w:eastAsiaTheme="minorEastAsia" w:hAnsi="Arial" w:cs="Arial"/>
                <w:color w:val="000000" w:themeColor="text1"/>
                <w:sz w:val="13"/>
                <w:szCs w:val="13"/>
                <w:lang w:eastAsia="zh-CN"/>
              </w:rPr>
            </w:pPr>
          </w:p>
          <w:p w14:paraId="5FF00A1A"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6 candidate values: {5, 6, 7, 8, 9, 10, 12, 14, 16, …, 62, 64}</w:t>
            </w:r>
          </w:p>
          <w:p w14:paraId="16C05E97" w14:textId="77777777" w:rsidR="007B1133" w:rsidRPr="007B1133" w:rsidRDefault="007B1133" w:rsidP="007B1133">
            <w:pPr>
              <w:rPr>
                <w:rFonts w:ascii="Arial" w:eastAsiaTheme="minorEastAsia" w:hAnsi="Arial" w:cs="Arial"/>
                <w:color w:val="000000" w:themeColor="text1"/>
                <w:sz w:val="13"/>
                <w:szCs w:val="13"/>
                <w:lang w:eastAsia="zh-CN"/>
              </w:rPr>
            </w:pPr>
          </w:p>
          <w:p w14:paraId="6CF983D8"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7 candidate values: {8, 16, 24, …, 248, 256}</w:t>
            </w:r>
          </w:p>
          <w:p w14:paraId="3B43F021" w14:textId="77777777" w:rsidR="007B1133" w:rsidRPr="007B1133" w:rsidRDefault="007B1133" w:rsidP="007B1133">
            <w:pPr>
              <w:rPr>
                <w:rFonts w:ascii="Arial" w:eastAsiaTheme="minorEastAsia" w:hAnsi="Arial" w:cs="Arial"/>
                <w:color w:val="000000" w:themeColor="text1"/>
                <w:sz w:val="13"/>
                <w:szCs w:val="13"/>
                <w:lang w:eastAsia="zh-CN"/>
              </w:rPr>
            </w:pPr>
          </w:p>
          <w:p w14:paraId="385FE2CD"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9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 3, 4}</w:t>
            </w:r>
          </w:p>
          <w:p w14:paraId="518CB0E2" w14:textId="77777777" w:rsidR="007B1133" w:rsidRPr="007B1133" w:rsidRDefault="007B1133" w:rsidP="007B1133">
            <w:pPr>
              <w:rPr>
                <w:rFonts w:ascii="Arial" w:eastAsiaTheme="minorEastAsia" w:hAnsi="Arial" w:cs="Arial"/>
                <w:color w:val="000000" w:themeColor="text1"/>
                <w:sz w:val="13"/>
                <w:szCs w:val="13"/>
                <w:lang w:eastAsia="zh-CN"/>
              </w:rPr>
            </w:pPr>
          </w:p>
          <w:p w14:paraId="1D6AA2D9" w14:textId="77777777" w:rsidR="007B1133" w:rsidRPr="007B1133" w:rsidRDefault="007B1133" w:rsidP="007B1133">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Note: Components 6 and 7 are signaled per BC</w:t>
            </w:r>
          </w:p>
          <w:p w14:paraId="1EF62305" w14:textId="77777777" w:rsidR="007B1133" w:rsidRPr="007B1133" w:rsidRDefault="007B1133" w:rsidP="007B1133">
            <w:pPr>
              <w:rPr>
                <w:rFonts w:ascii="Arial" w:eastAsiaTheme="minorEastAsia" w:hAnsi="Arial" w:cs="Arial"/>
                <w:bCs/>
                <w:color w:val="000000" w:themeColor="text1"/>
                <w:sz w:val="13"/>
                <w:szCs w:val="13"/>
                <w:lang w:eastAsia="zh-CN"/>
              </w:rPr>
            </w:pPr>
          </w:p>
          <w:p w14:paraId="63AA3588" w14:textId="77777777" w:rsidR="007B1133" w:rsidRPr="007B1133" w:rsidRDefault="007B1133" w:rsidP="007B1133">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 xml:space="preserve">Note: For components 4~7 in FG42-1, 42-1a/b/c, 42-2, 42-2b and components 3~6 in FG42-2a/c, NZP-CSI-RS resource and CSI-RS ports are counted for reporting settings with and without sub-configurations. </w:t>
            </w:r>
          </w:p>
          <w:p w14:paraId="13D47D86" w14:textId="77777777" w:rsidR="007B1133" w:rsidRPr="007B1133" w:rsidRDefault="007B1133" w:rsidP="007B1133">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 xml:space="preserve"> </w:t>
            </w:r>
          </w:p>
          <w:p w14:paraId="59E02C5C" w14:textId="77777777" w:rsidR="007B1133" w:rsidRPr="007B1133" w:rsidRDefault="007B1133" w:rsidP="007B1133">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812A57C" w14:textId="77777777" w:rsidR="007B1133" w:rsidRPr="007B1133" w:rsidRDefault="007B1133" w:rsidP="007B1133">
            <w:pPr>
              <w:rPr>
                <w:rFonts w:ascii="Arial" w:eastAsiaTheme="minorEastAsia" w:hAnsi="Arial" w:cs="Arial"/>
                <w:bCs/>
                <w:color w:val="000000" w:themeColor="text1"/>
                <w:sz w:val="13"/>
                <w:szCs w:val="13"/>
                <w:lang w:eastAsia="zh-CN"/>
              </w:rPr>
            </w:pPr>
          </w:p>
          <w:p w14:paraId="4E633447" w14:textId="77777777" w:rsidR="007B1133" w:rsidRPr="007B1133" w:rsidRDefault="007B1133" w:rsidP="007B1133">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016EE74" w14:textId="77777777" w:rsidR="007B1133" w:rsidRPr="007B1133" w:rsidRDefault="007B1133" w:rsidP="007B1133">
            <w:pPr>
              <w:rPr>
                <w:rFonts w:ascii="Arial" w:eastAsiaTheme="minorEastAsia" w:hAnsi="Arial" w:cs="Arial"/>
                <w:bCs/>
                <w:color w:val="000000" w:themeColor="text1"/>
                <w:sz w:val="13"/>
                <w:szCs w:val="13"/>
                <w:lang w:eastAsia="zh-CN"/>
              </w:rPr>
            </w:pPr>
          </w:p>
          <w:p w14:paraId="61C92BE7" w14:textId="4ED96467" w:rsidR="007B1133" w:rsidRPr="007B1133" w:rsidRDefault="007B1133" w:rsidP="007B1133">
            <w:pPr>
              <w:pStyle w:val="TAL"/>
              <w:rPr>
                <w:rFonts w:eastAsiaTheme="minorEastAsia" w:cs="Arial"/>
                <w:color w:val="000000" w:themeColor="text1"/>
                <w:sz w:val="13"/>
                <w:szCs w:val="13"/>
                <w:lang w:eastAsia="zh-CN"/>
              </w:rPr>
            </w:pPr>
            <w:r w:rsidRPr="007B1133">
              <w:rPr>
                <w:rFonts w:cs="Arial" w:hint="eastAsia"/>
                <w:color w:val="FF0000"/>
                <w:sz w:val="13"/>
                <w:szCs w:val="13"/>
                <w:u w:val="single"/>
                <w:lang w:val="en-US" w:eastAsia="zh-CN"/>
              </w:rPr>
              <w:t xml:space="preserve">Note: If a UE report </w:t>
            </w:r>
            <w:r w:rsidRPr="007B1133">
              <w:rPr>
                <w:rFonts w:cs="Arial"/>
                <w:color w:val="FF0000"/>
                <w:sz w:val="13"/>
                <w:szCs w:val="13"/>
                <w:u w:val="single"/>
                <w:lang w:val="en-US" w:eastAsia="zh-CN"/>
              </w:rPr>
              <w:t>SD-type1</w:t>
            </w:r>
            <w:r w:rsidRPr="007B1133">
              <w:rPr>
                <w:rFonts w:cs="Arial" w:hint="eastAsia"/>
                <w:color w:val="FF0000"/>
                <w:sz w:val="13"/>
                <w:szCs w:val="13"/>
                <w:u w:val="single"/>
                <w:lang w:val="en-US" w:eastAsia="zh-CN"/>
              </w:rPr>
              <w:t xml:space="preserve"> or </w:t>
            </w:r>
            <w:r w:rsidRPr="007B1133">
              <w:rPr>
                <w:rFonts w:cs="Arial"/>
                <w:color w:val="FF0000"/>
                <w:sz w:val="13"/>
                <w:szCs w:val="13"/>
                <w:u w:val="single"/>
                <w:lang w:val="en-US" w:eastAsia="zh-CN"/>
              </w:rPr>
              <w:t>SD-type1and2</w:t>
            </w:r>
            <w:r w:rsidRPr="007B1133">
              <w:rPr>
                <w:rFonts w:cs="Arial" w:hint="eastAsia"/>
                <w:color w:val="FF0000"/>
                <w:sz w:val="13"/>
                <w:szCs w:val="13"/>
                <w:u w:val="single"/>
                <w:lang w:val="en-US" w:eastAsia="zh-CN"/>
              </w:rPr>
              <w:t xml:space="preserve"> for component 1, the UE shall report FG 42-2c.</w:t>
            </w:r>
          </w:p>
        </w:tc>
      </w:tr>
      <w:tr w:rsidR="007B1133" w:rsidRPr="00E442B8" w14:paraId="6F7A8102" w14:textId="77777777" w:rsidTr="007B1133">
        <w:trPr>
          <w:trHeight w:val="10693"/>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09388" w14:textId="491C2FFE" w:rsidR="007B1133" w:rsidRPr="007B1133" w:rsidRDefault="007B1133" w:rsidP="007B1133">
            <w:pPr>
              <w:pStyle w:val="TAL"/>
              <w:rPr>
                <w:rFonts w:cs="Arial"/>
                <w:color w:val="000000" w:themeColor="text1"/>
                <w:sz w:val="13"/>
                <w:szCs w:val="13"/>
                <w:lang w:eastAsia="ja-JP"/>
              </w:rPr>
            </w:pPr>
            <w:r w:rsidRPr="007B1133">
              <w:rPr>
                <w:rFonts w:cs="Arial"/>
                <w:color w:val="000000" w:themeColor="text1"/>
                <w:sz w:val="13"/>
                <w:szCs w:val="13"/>
              </w:rPr>
              <w:lastRenderedPageBreak/>
              <w:t xml:space="preserve">42. </w:t>
            </w:r>
            <w:proofErr w:type="spellStart"/>
            <w:r w:rsidRPr="007B1133">
              <w:rPr>
                <w:rFonts w:cs="Arial"/>
                <w:color w:val="000000" w:themeColor="text1"/>
                <w:sz w:val="13"/>
                <w:szCs w:val="13"/>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A671" w14:textId="5969F6D1" w:rsidR="007B1133" w:rsidRPr="007B1133" w:rsidRDefault="007B1133" w:rsidP="007B1133">
            <w:pPr>
              <w:pStyle w:val="TAL"/>
              <w:rPr>
                <w:rFonts w:eastAsia="MS Mincho" w:cs="Arial"/>
                <w:color w:val="000000" w:themeColor="text1"/>
                <w:sz w:val="13"/>
                <w:szCs w:val="13"/>
                <w:lang w:eastAsia="ja-JP"/>
              </w:rPr>
            </w:pPr>
            <w:r w:rsidRPr="007B1133">
              <w:rPr>
                <w:rFonts w:eastAsia="MS Mincho" w:cs="Arial"/>
                <w:color w:val="000000" w:themeColor="text1"/>
                <w:sz w:val="13"/>
                <w:szCs w:val="13"/>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61551" w14:textId="512E9E12" w:rsidR="007B1133" w:rsidRPr="007B1133" w:rsidRDefault="007B1133" w:rsidP="007B1133">
            <w:pPr>
              <w:pStyle w:val="TAL"/>
              <w:rPr>
                <w:rFonts w:eastAsia="宋体" w:cs="Arial"/>
                <w:color w:val="000000" w:themeColor="text1"/>
                <w:sz w:val="13"/>
                <w:szCs w:val="13"/>
                <w:lang w:eastAsia="zh-CN"/>
              </w:rPr>
            </w:pPr>
            <w:r w:rsidRPr="007B1133">
              <w:rPr>
                <w:rFonts w:eastAsia="宋体" w:cs="Arial"/>
                <w:color w:val="000000" w:themeColor="text1"/>
                <w:sz w:val="13"/>
                <w:szCs w:val="13"/>
                <w:lang w:eastAsia="zh-CN"/>
              </w:rPr>
              <w:t xml:space="preserve">Spatial domain adaptation with CSI feedback </w:t>
            </w:r>
            <w:r w:rsidRPr="007B1133">
              <w:rPr>
                <w:rFonts w:eastAsia="宋体" w:cs="Arial"/>
                <w:color w:val="000000" w:themeColor="text1"/>
                <w:sz w:val="13"/>
                <w:szCs w:val="13"/>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2F2D5"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1. Support of CSI feedback based on CSI report sub-configuration(s), each containing one port subset configuration/list of CSI-RS resource IDs for aperiodic CSI reporting</w:t>
            </w:r>
          </w:p>
          <w:p w14:paraId="48DA8422"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2. The max number of sub-configurations </w:t>
            </w:r>
            <w:proofErr w:type="spellStart"/>
            <w:r w:rsidRPr="007B1133">
              <w:rPr>
                <w:rFonts w:ascii="Arial" w:eastAsiaTheme="minorEastAsia" w:hAnsi="Arial" w:cs="Arial"/>
                <w:color w:val="000000" w:themeColor="text1"/>
                <w:sz w:val="13"/>
                <w:szCs w:val="13"/>
                <w:lang w:eastAsia="zh-CN"/>
              </w:rPr>
              <w:t>Lmax</w:t>
            </w:r>
            <w:proofErr w:type="spellEnd"/>
            <w:r w:rsidRPr="007B1133">
              <w:rPr>
                <w:rFonts w:ascii="Arial" w:eastAsiaTheme="minorEastAsia" w:hAnsi="Arial" w:cs="Arial"/>
                <w:color w:val="000000" w:themeColor="text1"/>
                <w:sz w:val="13"/>
                <w:szCs w:val="13"/>
                <w:lang w:eastAsia="zh-CN"/>
              </w:rPr>
              <w:t xml:space="preserve"> in one CSI report configuration</w:t>
            </w:r>
          </w:p>
          <w:p w14:paraId="020BF362" w14:textId="77777777" w:rsidR="007B1133" w:rsidRPr="007B1133" w:rsidRDefault="007B1133" w:rsidP="007B1133">
            <w:pPr>
              <w:rPr>
                <w:rFonts w:ascii="Arial" w:hAnsi="Arial" w:cs="Arial"/>
                <w:strike/>
                <w:color w:val="000000" w:themeColor="text1"/>
                <w:sz w:val="13"/>
                <w:szCs w:val="13"/>
              </w:rPr>
            </w:pPr>
            <w:r w:rsidRPr="007B1133">
              <w:rPr>
                <w:rFonts w:ascii="Arial" w:eastAsiaTheme="minorEastAsia" w:hAnsi="Arial" w:cs="Arial"/>
                <w:color w:val="000000" w:themeColor="text1"/>
                <w:sz w:val="13"/>
                <w:szCs w:val="13"/>
                <w:lang w:eastAsia="zh-CN"/>
              </w:rPr>
              <w:t>3. Report of N CSI sub-report(s) included in one CSI report where each CSI sub-report corresponds to one sub-configuration</w:t>
            </w:r>
          </w:p>
          <w:p w14:paraId="1F84A0B7" w14:textId="77777777" w:rsidR="007B1133" w:rsidRPr="007B1133" w:rsidRDefault="007B1133" w:rsidP="007B1133">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4. Supported maximum number of </w:t>
            </w:r>
            <w:r w:rsidRPr="007B1133">
              <w:rPr>
                <w:rFonts w:ascii="Arial" w:hAnsi="Arial" w:cs="Arial"/>
                <w:color w:val="000000" w:themeColor="text1"/>
                <w:sz w:val="13"/>
                <w:szCs w:val="13"/>
              </w:rPr>
              <w:t>simultaneous NZP-CSI-RS resources per CC</w:t>
            </w:r>
          </w:p>
          <w:p w14:paraId="3E16431B" w14:textId="77777777" w:rsidR="007B1133" w:rsidRPr="007B1133" w:rsidRDefault="007B1133" w:rsidP="007B1133">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5. Supported maximum number of </w:t>
            </w:r>
            <w:r w:rsidRPr="007B1133">
              <w:rPr>
                <w:rFonts w:ascii="Arial" w:hAnsi="Arial" w:cs="Arial"/>
                <w:color w:val="000000" w:themeColor="text1"/>
                <w:sz w:val="13"/>
                <w:szCs w:val="13"/>
              </w:rPr>
              <w:t>total CSI-RS ports in simultaneous NZP-CSI-RS resources per CC</w:t>
            </w:r>
          </w:p>
          <w:p w14:paraId="77193D3E"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6. Supported maximum number of </w:t>
            </w:r>
            <w:r w:rsidRPr="007B1133">
              <w:rPr>
                <w:rFonts w:ascii="Arial" w:hAnsi="Arial" w:cs="Arial"/>
                <w:color w:val="000000" w:themeColor="text1"/>
                <w:sz w:val="13"/>
                <w:szCs w:val="13"/>
              </w:rPr>
              <w:t>simultaneous NZP-CSI-RS resources in active BWPs across all CCs</w:t>
            </w:r>
          </w:p>
          <w:p w14:paraId="1E4F7CF2" w14:textId="77777777" w:rsidR="007B1133" w:rsidRPr="007B1133" w:rsidRDefault="007B1133" w:rsidP="007B1133">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7. Supported maximum number of </w:t>
            </w:r>
            <w:r w:rsidRPr="007B1133">
              <w:rPr>
                <w:rFonts w:ascii="Arial" w:hAnsi="Arial" w:cs="Arial"/>
                <w:color w:val="000000" w:themeColor="text1"/>
                <w:sz w:val="13"/>
                <w:szCs w:val="13"/>
              </w:rPr>
              <w:t>total CSI-RS ports in simultaneous NZP-CSI-RS resources in active BWPs across all CCs</w:t>
            </w:r>
          </w:p>
          <w:p w14:paraId="6A79087C"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 xml:space="preserve">8. Support of </w:t>
            </w:r>
            <w:proofErr w:type="gramStart"/>
            <w:r w:rsidRPr="007B1133">
              <w:rPr>
                <w:rFonts w:ascii="Arial" w:hAnsi="Arial" w:cs="Arial"/>
                <w:color w:val="000000" w:themeColor="text1"/>
                <w:sz w:val="13"/>
                <w:szCs w:val="13"/>
              </w:rPr>
              <w:t>single-panel</w:t>
            </w:r>
            <w:proofErr w:type="gramEnd"/>
            <w:r w:rsidRPr="007B1133">
              <w:rPr>
                <w:rFonts w:ascii="Arial" w:hAnsi="Arial" w:cs="Arial"/>
                <w:color w:val="000000" w:themeColor="text1"/>
                <w:sz w:val="13"/>
                <w:szCs w:val="13"/>
              </w:rPr>
              <w:t xml:space="preserve"> type 1 codebook</w:t>
            </w:r>
          </w:p>
          <w:p w14:paraId="40475C35" w14:textId="77777777" w:rsidR="007B1133" w:rsidRPr="007B1133" w:rsidRDefault="007B1133" w:rsidP="007B1133">
            <w:pPr>
              <w:rPr>
                <w:rFonts w:ascii="Arial" w:hAnsi="Arial" w:cs="Arial"/>
                <w:color w:val="000000" w:themeColor="text1"/>
                <w:sz w:val="13"/>
                <w:szCs w:val="13"/>
              </w:rPr>
            </w:pPr>
            <w:r w:rsidRPr="007B1133">
              <w:rPr>
                <w:rFonts w:ascii="Arial" w:hAnsi="Arial" w:cs="Arial"/>
                <w:color w:val="000000" w:themeColor="text1"/>
                <w:sz w:val="13"/>
                <w:szCs w:val="13"/>
              </w:rPr>
              <w:t>9. Supported total number of aperiodic CSI reporting settings without sub-configurations plus the total number of sub-configurations across aperiodic CSI report settings with sub-configurations per BWP</w:t>
            </w:r>
          </w:p>
          <w:p w14:paraId="45DC9D37" w14:textId="77777777" w:rsidR="007B1133" w:rsidRPr="007B1133" w:rsidRDefault="007B1133" w:rsidP="007B1133">
            <w:pPr>
              <w:rPr>
                <w:rFonts w:ascii="Arial" w:eastAsiaTheme="minorEastAsia" w:hAnsi="Arial" w:cs="Arial"/>
                <w:color w:val="000000" w:themeColor="text1"/>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82A30" w14:textId="0CA92AF5" w:rsidR="007B1133" w:rsidRPr="007B1133" w:rsidRDefault="007B1133" w:rsidP="007B1133">
            <w:pPr>
              <w:pStyle w:val="TAL"/>
              <w:rPr>
                <w:rFonts w:cs="Arial"/>
                <w:color w:val="000000" w:themeColor="text1"/>
                <w:sz w:val="13"/>
                <w:szCs w:val="13"/>
                <w:lang w:val="en-US"/>
              </w:rPr>
            </w:pPr>
            <w:r w:rsidRPr="007B1133">
              <w:rPr>
                <w:rFonts w:cs="Arial"/>
                <w:color w:val="000000" w:themeColor="text1"/>
                <w:sz w:val="13"/>
                <w:szCs w:val="13"/>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39CB" w14:textId="50E1BA57" w:rsidR="007B1133" w:rsidRPr="007B1133" w:rsidRDefault="007B1133" w:rsidP="007B1133">
            <w:pPr>
              <w:pStyle w:val="TAL"/>
              <w:rPr>
                <w:rFonts w:cs="Arial"/>
                <w:color w:val="000000" w:themeColor="text1"/>
                <w:sz w:val="13"/>
                <w:szCs w:val="13"/>
                <w:lang w:eastAsia="zh-CN"/>
              </w:rPr>
            </w:pPr>
            <w:r w:rsidRPr="007B1133">
              <w:rPr>
                <w:rFonts w:cs="Arial"/>
                <w:color w:val="000000" w:themeColor="text1"/>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11018" w14:textId="77777777" w:rsidR="007B1133" w:rsidRPr="007B1133" w:rsidRDefault="007B1133" w:rsidP="007B1133">
            <w:pPr>
              <w:pStyle w:val="TAL"/>
              <w:rPr>
                <w:rFonts w:cs="Arial"/>
                <w:color w:val="000000" w:themeColor="text1"/>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78BB"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1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SD-type1, SD-type2, SD-type1and2}</w:t>
            </w:r>
          </w:p>
          <w:p w14:paraId="15E17F7E" w14:textId="77777777" w:rsidR="007B1133" w:rsidRPr="007B1133" w:rsidRDefault="007B1133" w:rsidP="007B1133">
            <w:pPr>
              <w:rPr>
                <w:rFonts w:ascii="Arial" w:eastAsiaTheme="minorEastAsia" w:hAnsi="Arial" w:cs="Arial"/>
                <w:color w:val="000000" w:themeColor="text1"/>
                <w:sz w:val="13"/>
                <w:szCs w:val="13"/>
                <w:lang w:eastAsia="zh-CN"/>
              </w:rPr>
            </w:pPr>
          </w:p>
          <w:p w14:paraId="06E4CB49"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SD-type1 refers to all sub-configurations that contain one port subset</w:t>
            </w:r>
          </w:p>
          <w:p w14:paraId="12576014" w14:textId="77777777" w:rsidR="007B1133" w:rsidRPr="007B1133" w:rsidRDefault="007B1133" w:rsidP="007B1133">
            <w:pPr>
              <w:rPr>
                <w:rFonts w:ascii="Arial" w:eastAsiaTheme="minorEastAsia" w:hAnsi="Arial" w:cs="Arial"/>
                <w:color w:val="000000" w:themeColor="text1"/>
                <w:sz w:val="13"/>
                <w:szCs w:val="13"/>
                <w:lang w:eastAsia="zh-CN"/>
              </w:rPr>
            </w:pPr>
          </w:p>
          <w:p w14:paraId="3D0D875A"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SD-type2 refers to all sub-configurations that contain list of CSI-RS resource IDs</w:t>
            </w:r>
          </w:p>
          <w:p w14:paraId="4B0E685A" w14:textId="77777777" w:rsidR="007B1133" w:rsidRPr="007B1133" w:rsidRDefault="007B1133" w:rsidP="007B1133">
            <w:pPr>
              <w:rPr>
                <w:rFonts w:ascii="Arial" w:eastAsiaTheme="minorEastAsia" w:hAnsi="Arial" w:cs="Arial"/>
                <w:color w:val="000000" w:themeColor="text1"/>
                <w:sz w:val="13"/>
                <w:szCs w:val="13"/>
                <w:lang w:eastAsia="zh-CN"/>
              </w:rPr>
            </w:pPr>
          </w:p>
          <w:p w14:paraId="02C62AAD" w14:textId="77777777" w:rsidR="007B1133" w:rsidRPr="007B1133" w:rsidRDefault="007B1133" w:rsidP="007B1133">
            <w:pPr>
              <w:rPr>
                <w:rFonts w:ascii="Arial" w:eastAsia="宋体"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Component 2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2,3,4,5,6,7,8}</w:t>
            </w:r>
          </w:p>
          <w:p w14:paraId="075FEA7F" w14:textId="77777777" w:rsidR="007B1133" w:rsidRPr="007B1133" w:rsidRDefault="007B1133" w:rsidP="007B1133">
            <w:pPr>
              <w:rPr>
                <w:rFonts w:ascii="Arial" w:eastAsiaTheme="minorEastAsia" w:hAnsi="Arial" w:cs="Arial"/>
                <w:color w:val="000000" w:themeColor="text1"/>
                <w:sz w:val="13"/>
                <w:szCs w:val="13"/>
                <w:lang w:eastAsia="zh-CN"/>
              </w:rPr>
            </w:pPr>
          </w:p>
          <w:p w14:paraId="05B3ADBC"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3 candidate values {2,3,4}</w:t>
            </w:r>
          </w:p>
          <w:p w14:paraId="591CB41E" w14:textId="77777777" w:rsidR="007B1133" w:rsidRPr="007B1133" w:rsidRDefault="007B1133" w:rsidP="007B1133">
            <w:pPr>
              <w:rPr>
                <w:rFonts w:ascii="Arial" w:eastAsiaTheme="minorEastAsia" w:hAnsi="Arial" w:cs="Arial"/>
                <w:color w:val="000000" w:themeColor="text1"/>
                <w:sz w:val="13"/>
                <w:szCs w:val="13"/>
                <w:lang w:eastAsia="zh-CN"/>
              </w:rPr>
            </w:pPr>
          </w:p>
          <w:p w14:paraId="3D36C1A3"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4 candidate values: </w:t>
            </w:r>
            <w:r w:rsidRPr="007B1133">
              <w:rPr>
                <w:rFonts w:ascii="Arial" w:eastAsiaTheme="minorEastAsia" w:hAnsi="Arial" w:cs="Arial"/>
                <w:strike/>
                <w:color w:val="000000" w:themeColor="text1"/>
                <w:sz w:val="13"/>
                <w:szCs w:val="13"/>
                <w:lang w:eastAsia="zh-CN"/>
              </w:rPr>
              <w:br/>
            </w:r>
            <w:r w:rsidRPr="007B1133">
              <w:rPr>
                <w:rFonts w:ascii="Arial" w:eastAsiaTheme="minorEastAsia" w:hAnsi="Arial" w:cs="Arial"/>
                <w:color w:val="000000" w:themeColor="text1"/>
                <w:sz w:val="13"/>
                <w:szCs w:val="13"/>
                <w:lang w:eastAsia="zh-CN"/>
              </w:rPr>
              <w:t>SD Type 1: {1, 2, 3 … 32}</w:t>
            </w:r>
            <w:r w:rsidRPr="007B1133">
              <w:rPr>
                <w:rFonts w:ascii="Arial" w:eastAsiaTheme="minorEastAsia" w:hAnsi="Arial" w:cs="Arial"/>
                <w:color w:val="000000" w:themeColor="text1"/>
                <w:sz w:val="13"/>
                <w:szCs w:val="13"/>
                <w:lang w:eastAsia="zh-CN"/>
              </w:rPr>
              <w:br/>
              <w:t>SD Type 2: {1, 2, 3 … 32}</w:t>
            </w:r>
          </w:p>
          <w:p w14:paraId="78AF5BE2" w14:textId="77777777" w:rsidR="007B1133" w:rsidRPr="007B1133" w:rsidRDefault="007B1133" w:rsidP="007B1133">
            <w:pPr>
              <w:rPr>
                <w:rFonts w:ascii="Arial" w:eastAsiaTheme="minorEastAsia" w:hAnsi="Arial" w:cs="Arial"/>
                <w:color w:val="000000" w:themeColor="text1"/>
                <w:sz w:val="13"/>
                <w:szCs w:val="13"/>
                <w:lang w:eastAsia="zh-CN"/>
              </w:rPr>
            </w:pPr>
          </w:p>
          <w:p w14:paraId="7A64ECDA"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5 candidate values: </w:t>
            </w:r>
            <w:r w:rsidRPr="007B1133">
              <w:rPr>
                <w:rFonts w:ascii="Arial" w:eastAsiaTheme="minorEastAsia" w:hAnsi="Arial" w:cs="Arial"/>
                <w:bCs/>
                <w:color w:val="000000" w:themeColor="text1"/>
                <w:sz w:val="13"/>
                <w:szCs w:val="13"/>
                <w:lang w:eastAsia="zh-CN"/>
              </w:rPr>
              <w:br/>
            </w:r>
            <w:r w:rsidRPr="007B1133">
              <w:rPr>
                <w:rFonts w:ascii="Arial" w:eastAsiaTheme="minorEastAsia" w:hAnsi="Arial" w:cs="Arial"/>
                <w:color w:val="000000" w:themeColor="text1"/>
                <w:sz w:val="13"/>
                <w:szCs w:val="13"/>
                <w:lang w:eastAsia="zh-CN"/>
              </w:rPr>
              <w:t xml:space="preserve">SD Type 1: {8, 16, 24, … </w:t>
            </w:r>
            <w:proofErr w:type="gramStart"/>
            <w:r w:rsidRPr="007B1133">
              <w:rPr>
                <w:rFonts w:ascii="Arial" w:eastAsiaTheme="minorEastAsia" w:hAnsi="Arial" w:cs="Arial"/>
                <w:color w:val="000000" w:themeColor="text1"/>
                <w:sz w:val="13"/>
                <w:szCs w:val="13"/>
                <w:lang w:eastAsia="zh-CN"/>
              </w:rPr>
              <w:t>128 }</w:t>
            </w:r>
            <w:proofErr w:type="gramEnd"/>
            <w:r w:rsidRPr="007B1133">
              <w:rPr>
                <w:rFonts w:ascii="Arial" w:eastAsiaTheme="minorEastAsia" w:hAnsi="Arial" w:cs="Arial"/>
                <w:color w:val="000000" w:themeColor="text1"/>
                <w:sz w:val="13"/>
                <w:szCs w:val="13"/>
                <w:lang w:eastAsia="zh-CN"/>
              </w:rPr>
              <w:br/>
              <w:t>SD Type 2: {8, 16, 24, … 128 }</w:t>
            </w:r>
          </w:p>
          <w:p w14:paraId="0CDF5BDD" w14:textId="77777777" w:rsidR="007B1133" w:rsidRPr="007B1133" w:rsidRDefault="007B1133" w:rsidP="007B1133">
            <w:pPr>
              <w:rPr>
                <w:rFonts w:ascii="Arial" w:eastAsiaTheme="minorEastAsia" w:hAnsi="Arial" w:cs="Arial"/>
                <w:color w:val="000000" w:themeColor="text1"/>
                <w:sz w:val="13"/>
                <w:szCs w:val="13"/>
                <w:lang w:eastAsia="zh-CN"/>
              </w:rPr>
            </w:pPr>
          </w:p>
          <w:p w14:paraId="6FD3D9B7"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6 candidate values: </w:t>
            </w:r>
            <w:r w:rsidRPr="007B1133">
              <w:rPr>
                <w:rFonts w:ascii="Arial" w:eastAsiaTheme="minorEastAsia" w:hAnsi="Arial" w:cs="Arial"/>
                <w:color w:val="000000" w:themeColor="text1"/>
                <w:sz w:val="13"/>
                <w:szCs w:val="13"/>
                <w:lang w:eastAsia="zh-CN"/>
              </w:rPr>
              <w:br/>
              <w:t>SD Type 1: {5, 6, 7, 8, 9, 10, 12, 14, 16, …, 62, 64}</w:t>
            </w:r>
            <w:r w:rsidRPr="007B1133">
              <w:rPr>
                <w:rFonts w:ascii="Arial" w:eastAsiaTheme="minorEastAsia" w:hAnsi="Arial" w:cs="Arial"/>
                <w:color w:val="000000" w:themeColor="text1"/>
                <w:sz w:val="13"/>
                <w:szCs w:val="13"/>
                <w:lang w:eastAsia="zh-CN"/>
              </w:rPr>
              <w:br/>
              <w:t>SD Type 2: {5, 6, 7, 8, 9, 10, 12, 14, 16, …, 62, 64}</w:t>
            </w:r>
          </w:p>
          <w:p w14:paraId="2D5436AB" w14:textId="77777777" w:rsidR="007B1133" w:rsidRPr="007B1133" w:rsidRDefault="007B1133" w:rsidP="007B1133">
            <w:pPr>
              <w:rPr>
                <w:rFonts w:ascii="Arial" w:eastAsiaTheme="minorEastAsia" w:hAnsi="Arial" w:cs="Arial"/>
                <w:color w:val="000000" w:themeColor="text1"/>
                <w:sz w:val="13"/>
                <w:szCs w:val="13"/>
                <w:lang w:eastAsia="zh-CN"/>
              </w:rPr>
            </w:pPr>
          </w:p>
          <w:p w14:paraId="12C21B43"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7 candidate values: </w:t>
            </w:r>
            <w:r w:rsidRPr="007B1133">
              <w:rPr>
                <w:rFonts w:ascii="Arial" w:eastAsiaTheme="minorEastAsia" w:hAnsi="Arial" w:cs="Arial"/>
                <w:bCs/>
                <w:color w:val="000000" w:themeColor="text1"/>
                <w:sz w:val="13"/>
                <w:szCs w:val="13"/>
                <w:lang w:eastAsia="zh-CN"/>
              </w:rPr>
              <w:br/>
            </w:r>
            <w:r w:rsidRPr="007B1133">
              <w:rPr>
                <w:rFonts w:ascii="Arial" w:eastAsiaTheme="minorEastAsia" w:hAnsi="Arial" w:cs="Arial"/>
                <w:color w:val="000000" w:themeColor="text1"/>
                <w:sz w:val="13"/>
                <w:szCs w:val="13"/>
                <w:lang w:eastAsia="zh-CN"/>
              </w:rPr>
              <w:t>SD Type 1: {8, 16, 24, …, 248, 256}</w:t>
            </w:r>
            <w:r w:rsidRPr="007B1133">
              <w:rPr>
                <w:rFonts w:ascii="Arial" w:eastAsiaTheme="minorEastAsia" w:hAnsi="Arial" w:cs="Arial"/>
                <w:color w:val="000000" w:themeColor="text1"/>
                <w:sz w:val="13"/>
                <w:szCs w:val="13"/>
                <w:lang w:eastAsia="zh-CN"/>
              </w:rPr>
              <w:br/>
              <w:t>SD Type 2: {8, 16, 24, …, 248, 256}</w:t>
            </w:r>
          </w:p>
          <w:p w14:paraId="3B9C8459" w14:textId="77777777" w:rsidR="007B1133" w:rsidRPr="007B1133" w:rsidRDefault="007B1133" w:rsidP="007B1133">
            <w:pPr>
              <w:rPr>
                <w:rFonts w:ascii="Arial" w:eastAsiaTheme="minorEastAsia" w:hAnsi="Arial" w:cs="Arial"/>
                <w:color w:val="000000" w:themeColor="text1"/>
                <w:sz w:val="13"/>
                <w:szCs w:val="13"/>
                <w:lang w:eastAsia="zh-CN"/>
              </w:rPr>
            </w:pPr>
          </w:p>
          <w:p w14:paraId="7E8E2E35"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Components 6 and 7 are signaled per BC</w:t>
            </w:r>
          </w:p>
          <w:p w14:paraId="2F8FAC54" w14:textId="77777777" w:rsidR="007B1133" w:rsidRPr="007B1133" w:rsidRDefault="007B1133" w:rsidP="007B1133">
            <w:pPr>
              <w:rPr>
                <w:rFonts w:ascii="Arial" w:eastAsiaTheme="minorEastAsia" w:hAnsi="Arial" w:cs="Arial"/>
                <w:color w:val="000000" w:themeColor="text1"/>
                <w:sz w:val="13"/>
                <w:szCs w:val="13"/>
                <w:lang w:eastAsia="zh-CN"/>
              </w:rPr>
            </w:pPr>
          </w:p>
          <w:p w14:paraId="35D2DCC5"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9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 3, 4, 5, 6, 7, 8, 9, 10, 11,12}</w:t>
            </w:r>
          </w:p>
          <w:p w14:paraId="756C4BA1" w14:textId="77777777" w:rsidR="007B1133" w:rsidRPr="007B1133" w:rsidRDefault="007B1133" w:rsidP="007B1133">
            <w:pPr>
              <w:rPr>
                <w:rFonts w:ascii="Arial" w:eastAsiaTheme="minorEastAsia" w:hAnsi="Arial" w:cs="Arial"/>
                <w:color w:val="000000" w:themeColor="text1"/>
                <w:sz w:val="13"/>
                <w:szCs w:val="13"/>
                <w:lang w:eastAsia="zh-CN"/>
              </w:rPr>
            </w:pPr>
          </w:p>
          <w:p w14:paraId="569E4610"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Note: For components 4~7 in FG42-1, 42-1a/b/c, 42-2, 42-2b and components 3~6 in FG42-2a/c, NZP-CSI-RS resource and CSI-RS ports are counted for reporting settings with and without sub-configurations.  </w:t>
            </w:r>
          </w:p>
          <w:p w14:paraId="10F2C748" w14:textId="77777777" w:rsidR="007B1133" w:rsidRPr="007B1133" w:rsidRDefault="007B1133" w:rsidP="007B1133">
            <w:pPr>
              <w:rPr>
                <w:rFonts w:ascii="Arial" w:eastAsiaTheme="minorEastAsia" w:hAnsi="Arial" w:cs="Arial"/>
                <w:color w:val="000000" w:themeColor="text1"/>
                <w:sz w:val="13"/>
                <w:szCs w:val="13"/>
                <w:lang w:eastAsia="zh-CN"/>
              </w:rPr>
            </w:pPr>
          </w:p>
          <w:p w14:paraId="4CD3C51C"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33DA699" w14:textId="77777777" w:rsidR="007B1133" w:rsidRPr="007B1133" w:rsidRDefault="007B1133" w:rsidP="007B1133">
            <w:pPr>
              <w:rPr>
                <w:rFonts w:ascii="Arial" w:eastAsiaTheme="minorEastAsia" w:hAnsi="Arial" w:cs="Arial"/>
                <w:color w:val="000000" w:themeColor="text1"/>
                <w:sz w:val="13"/>
                <w:szCs w:val="13"/>
                <w:lang w:eastAsia="zh-CN"/>
              </w:rPr>
            </w:pPr>
          </w:p>
          <w:p w14:paraId="1F2D3D36" w14:textId="77777777" w:rsidR="007B1133" w:rsidRPr="007B1133" w:rsidRDefault="007B1133" w:rsidP="007B1133">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57390E0F" w14:textId="77777777" w:rsidR="007B1133" w:rsidRPr="007B1133" w:rsidRDefault="007B1133" w:rsidP="007B1133">
            <w:pPr>
              <w:rPr>
                <w:rFonts w:ascii="Arial" w:eastAsiaTheme="minorEastAsia" w:hAnsi="Arial" w:cs="Arial"/>
                <w:color w:val="000000" w:themeColor="text1"/>
                <w:sz w:val="13"/>
                <w:szCs w:val="13"/>
                <w:lang w:eastAsia="zh-CN"/>
              </w:rPr>
            </w:pPr>
          </w:p>
          <w:p w14:paraId="5AD31932" w14:textId="42DD39B4" w:rsidR="007B1133" w:rsidRPr="007B1133" w:rsidRDefault="007B1133" w:rsidP="007B1133">
            <w:pPr>
              <w:pStyle w:val="TAL"/>
              <w:rPr>
                <w:rFonts w:eastAsiaTheme="minorEastAsia" w:cs="Arial"/>
                <w:color w:val="000000" w:themeColor="text1"/>
                <w:sz w:val="13"/>
                <w:szCs w:val="13"/>
                <w:lang w:eastAsia="zh-CN"/>
              </w:rPr>
            </w:pPr>
            <w:r w:rsidRPr="007B1133">
              <w:rPr>
                <w:rFonts w:cs="Arial" w:hint="eastAsia"/>
                <w:color w:val="FF0000"/>
                <w:sz w:val="13"/>
                <w:szCs w:val="13"/>
                <w:u w:val="single"/>
                <w:lang w:val="en-US" w:eastAsia="zh-CN"/>
              </w:rPr>
              <w:t xml:space="preserve">Note: If a UE report </w:t>
            </w:r>
            <w:r w:rsidRPr="007B1133">
              <w:rPr>
                <w:rFonts w:cs="Arial"/>
                <w:color w:val="FF0000"/>
                <w:sz w:val="13"/>
                <w:szCs w:val="13"/>
                <w:u w:val="single"/>
                <w:lang w:val="en-US" w:eastAsia="zh-CN"/>
              </w:rPr>
              <w:t>SD-type1</w:t>
            </w:r>
            <w:r w:rsidRPr="007B1133">
              <w:rPr>
                <w:rFonts w:cs="Arial" w:hint="eastAsia"/>
                <w:color w:val="FF0000"/>
                <w:sz w:val="13"/>
                <w:szCs w:val="13"/>
                <w:u w:val="single"/>
                <w:lang w:val="en-US" w:eastAsia="zh-CN"/>
              </w:rPr>
              <w:t xml:space="preserve"> or </w:t>
            </w:r>
            <w:r w:rsidRPr="007B1133">
              <w:rPr>
                <w:rFonts w:cs="Arial"/>
                <w:color w:val="FF0000"/>
                <w:sz w:val="13"/>
                <w:szCs w:val="13"/>
                <w:u w:val="single"/>
                <w:lang w:val="en-US" w:eastAsia="zh-CN"/>
              </w:rPr>
              <w:t>SD-type1and2</w:t>
            </w:r>
            <w:r w:rsidRPr="007B1133">
              <w:rPr>
                <w:rFonts w:cs="Arial" w:hint="eastAsia"/>
                <w:color w:val="FF0000"/>
                <w:sz w:val="13"/>
                <w:szCs w:val="13"/>
                <w:u w:val="single"/>
                <w:lang w:val="en-US" w:eastAsia="zh-CN"/>
              </w:rPr>
              <w:t xml:space="preserve"> for component 1, the UE shall report FG 42-2b.</w:t>
            </w:r>
          </w:p>
        </w:tc>
      </w:tr>
    </w:tbl>
    <w:bookmarkEnd w:id="4"/>
    <w:p w14:paraId="2F1A424B" w14:textId="1E61860F" w:rsidR="000E1B79" w:rsidRDefault="000E1B79" w:rsidP="0058582B">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hint="eastAsia"/>
          <w:sz w:val="36"/>
          <w:szCs w:val="36"/>
          <w:lang w:eastAsia="zh-CN"/>
        </w:rPr>
        <w:t>Conclusion</w:t>
      </w:r>
    </w:p>
    <w:p w14:paraId="7FCA8A92" w14:textId="038C0EA5" w:rsidR="000E1B79" w:rsidRDefault="000E1B79" w:rsidP="000E1B79">
      <w:pPr>
        <w:spacing w:before="120" w:after="120"/>
        <w:jc w:val="both"/>
        <w:rPr>
          <w:rFonts w:eastAsiaTheme="minorEastAsia"/>
          <w:lang w:eastAsia="zh-CN"/>
        </w:rPr>
      </w:pPr>
      <w:r w:rsidRPr="000E1B79">
        <w:rPr>
          <w:rFonts w:eastAsiaTheme="minorEastAsia" w:hint="eastAsia"/>
          <w:lang w:eastAsia="zh-CN"/>
        </w:rPr>
        <w:t>In this paper, the following proposal is made:</w:t>
      </w:r>
    </w:p>
    <w:p w14:paraId="331849E1" w14:textId="28F6F0E8" w:rsidR="000E1B79" w:rsidRPr="000E1B79" w:rsidRDefault="000E1B79" w:rsidP="000E1B79">
      <w:pPr>
        <w:spacing w:before="120" w:after="120"/>
        <w:jc w:val="both"/>
        <w:rPr>
          <w:rFonts w:eastAsiaTheme="minorEastAsia"/>
          <w:b/>
          <w:lang w:eastAsia="zh-CN"/>
        </w:rPr>
      </w:pPr>
      <w:r w:rsidRPr="00CB0225">
        <w:rPr>
          <w:b/>
        </w:rPr>
        <w:t xml:space="preserve">Proposal </w:t>
      </w:r>
      <w:r>
        <w:rPr>
          <w:rFonts w:eastAsiaTheme="minorEastAsia" w:hint="eastAsia"/>
          <w:b/>
          <w:lang w:eastAsia="zh-CN"/>
        </w:rPr>
        <w:t>1</w:t>
      </w:r>
      <w:r w:rsidRPr="00CB0225">
        <w:rPr>
          <w:b/>
        </w:rPr>
        <w:t>:</w:t>
      </w:r>
      <w:r>
        <w:rPr>
          <w:rFonts w:eastAsiaTheme="minorEastAsia" w:hint="eastAsia"/>
          <w:b/>
          <w:lang w:eastAsia="zh-CN"/>
        </w:rPr>
        <w:t xml:space="preserve"> If Option 2 in </w:t>
      </w:r>
      <w:r w:rsidRPr="000E1B79">
        <w:rPr>
          <w:rFonts w:eastAsiaTheme="minorEastAsia"/>
          <w:b/>
          <w:lang w:eastAsia="zh-CN"/>
        </w:rPr>
        <w:t>R1-2407846</w:t>
      </w:r>
      <w:r>
        <w:rPr>
          <w:rFonts w:eastAsiaTheme="minorEastAsia" w:hint="eastAsia"/>
          <w:b/>
          <w:lang w:eastAsia="zh-CN"/>
        </w:rPr>
        <w:t xml:space="preserve"> is agreed in RAN1 NES CR discussion, support the following update on UE features for 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413"/>
        <w:gridCol w:w="1507"/>
        <w:gridCol w:w="1826"/>
        <w:gridCol w:w="460"/>
        <w:gridCol w:w="441"/>
        <w:gridCol w:w="222"/>
        <w:gridCol w:w="2922"/>
      </w:tblGrid>
      <w:tr w:rsidR="000E1B79" w:rsidRPr="00E442B8" w14:paraId="179314A8" w14:textId="77777777" w:rsidTr="00322E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6FCF4" w14:textId="77777777" w:rsidR="000E1B79" w:rsidRPr="007B1133" w:rsidRDefault="000E1B79" w:rsidP="00322E9D">
            <w:pPr>
              <w:pStyle w:val="TAL"/>
              <w:rPr>
                <w:rFonts w:cs="Arial"/>
                <w:color w:val="000000" w:themeColor="text1"/>
                <w:sz w:val="13"/>
                <w:szCs w:val="13"/>
                <w:lang w:eastAsia="ja-JP"/>
              </w:rPr>
            </w:pPr>
            <w:r w:rsidRPr="007B1133">
              <w:rPr>
                <w:rFonts w:cs="Arial"/>
                <w:color w:val="000000" w:themeColor="text1"/>
                <w:sz w:val="13"/>
                <w:szCs w:val="13"/>
                <w:lang w:eastAsia="ja-JP"/>
              </w:rPr>
              <w:lastRenderedPageBreak/>
              <w:t xml:space="preserve">42. </w:t>
            </w:r>
            <w:proofErr w:type="spellStart"/>
            <w:r w:rsidRPr="007B1133">
              <w:rPr>
                <w:rFonts w:cs="Arial"/>
                <w:color w:val="000000" w:themeColor="text1"/>
                <w:sz w:val="13"/>
                <w:szCs w:val="13"/>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2E9AA" w14:textId="77777777" w:rsidR="000E1B79" w:rsidRPr="007B1133" w:rsidRDefault="000E1B79" w:rsidP="00322E9D">
            <w:pPr>
              <w:pStyle w:val="TAL"/>
              <w:rPr>
                <w:rFonts w:eastAsia="MS Mincho" w:cs="Arial"/>
                <w:color w:val="000000" w:themeColor="text1"/>
                <w:sz w:val="13"/>
                <w:szCs w:val="13"/>
                <w:lang w:eastAsia="ja-JP"/>
              </w:rPr>
            </w:pPr>
            <w:r w:rsidRPr="007B1133">
              <w:rPr>
                <w:rFonts w:eastAsia="MS Mincho" w:cs="Arial"/>
                <w:color w:val="000000" w:themeColor="text1"/>
                <w:sz w:val="13"/>
                <w:szCs w:val="13"/>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B1478" w14:textId="77777777" w:rsidR="000E1B79" w:rsidRPr="007B1133" w:rsidRDefault="000E1B79" w:rsidP="00322E9D">
            <w:pPr>
              <w:pStyle w:val="TAL"/>
              <w:rPr>
                <w:rFonts w:eastAsia="宋体" w:cs="Arial"/>
                <w:color w:val="000000" w:themeColor="text1"/>
                <w:sz w:val="13"/>
                <w:szCs w:val="13"/>
                <w:lang w:eastAsia="zh-CN"/>
              </w:rPr>
            </w:pPr>
            <w:r w:rsidRPr="007B1133">
              <w:rPr>
                <w:rFonts w:eastAsia="宋体" w:cs="Arial"/>
                <w:color w:val="000000" w:themeColor="text1"/>
                <w:sz w:val="13"/>
                <w:szCs w:val="13"/>
                <w:lang w:eastAsia="zh-CN"/>
              </w:rPr>
              <w:t xml:space="preserve">Spatial domain adaptation with CSI feedback </w:t>
            </w:r>
            <w:r w:rsidRPr="007B1133">
              <w:rPr>
                <w:rFonts w:eastAsia="宋体" w:cs="Arial"/>
                <w:color w:val="000000" w:themeColor="text1"/>
                <w:sz w:val="13"/>
                <w:szCs w:val="13"/>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D2725"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1. Support of CSI feedback based on CSI report sub-configuration(s), each containing one port subset configuration/list of CSI-RS resource IDs for periodic CSI reporting</w:t>
            </w:r>
          </w:p>
          <w:p w14:paraId="50A39154" w14:textId="77777777" w:rsidR="000E1B79" w:rsidRPr="007B1133" w:rsidRDefault="000E1B79" w:rsidP="00322E9D">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2. The max number of sub-configurations </w:t>
            </w:r>
            <w:proofErr w:type="spellStart"/>
            <w:r w:rsidRPr="007B1133">
              <w:rPr>
                <w:rFonts w:ascii="Arial" w:eastAsiaTheme="minorEastAsia" w:hAnsi="Arial" w:cs="Arial"/>
                <w:color w:val="000000" w:themeColor="text1"/>
                <w:sz w:val="13"/>
                <w:szCs w:val="13"/>
                <w:lang w:eastAsia="zh-CN"/>
              </w:rPr>
              <w:t>Lmax</w:t>
            </w:r>
            <w:proofErr w:type="spellEnd"/>
            <w:r w:rsidRPr="007B1133">
              <w:rPr>
                <w:rFonts w:ascii="Arial" w:eastAsiaTheme="minorEastAsia" w:hAnsi="Arial" w:cs="Arial"/>
                <w:color w:val="000000" w:themeColor="text1"/>
                <w:sz w:val="13"/>
                <w:szCs w:val="13"/>
                <w:lang w:eastAsia="zh-CN"/>
              </w:rPr>
              <w:t xml:space="preserve"> in one CSI report configuration</w:t>
            </w:r>
          </w:p>
          <w:p w14:paraId="2E0B2A05" w14:textId="77777777" w:rsidR="000E1B79" w:rsidRPr="007B1133" w:rsidRDefault="000E1B79" w:rsidP="00322E9D">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4. Supported maximum number of </w:t>
            </w:r>
            <w:r w:rsidRPr="007B1133">
              <w:rPr>
                <w:rFonts w:ascii="Arial" w:hAnsi="Arial" w:cs="Arial"/>
                <w:color w:val="000000" w:themeColor="text1"/>
                <w:sz w:val="13"/>
                <w:szCs w:val="13"/>
              </w:rPr>
              <w:t>simultaneous NZP-CSI-RS resources per CC</w:t>
            </w:r>
          </w:p>
          <w:p w14:paraId="7D57C7DF" w14:textId="77777777" w:rsidR="000E1B79" w:rsidRPr="007B1133" w:rsidRDefault="000E1B79" w:rsidP="00322E9D">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5. Supported maximum number of </w:t>
            </w:r>
            <w:r w:rsidRPr="007B1133">
              <w:rPr>
                <w:rFonts w:ascii="Arial" w:hAnsi="Arial" w:cs="Arial"/>
                <w:color w:val="000000" w:themeColor="text1"/>
                <w:sz w:val="13"/>
                <w:szCs w:val="13"/>
              </w:rPr>
              <w:t>total CSI-RS ports in simultaneous NZP-CSI-RS resources per CC</w:t>
            </w:r>
          </w:p>
          <w:p w14:paraId="2B9BAFD9"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6. Supported maximum number of simultaneous NZP-CSI-RS resources in active BWPs across all CCs</w:t>
            </w:r>
          </w:p>
          <w:p w14:paraId="0EB5D8CC" w14:textId="77777777" w:rsidR="000E1B79" w:rsidRPr="007B1133" w:rsidRDefault="000E1B79" w:rsidP="00322E9D">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7. Supported maximum number of </w:t>
            </w:r>
            <w:r w:rsidRPr="007B1133">
              <w:rPr>
                <w:rFonts w:ascii="Arial" w:hAnsi="Arial" w:cs="Arial"/>
                <w:color w:val="000000" w:themeColor="text1"/>
                <w:sz w:val="13"/>
                <w:szCs w:val="13"/>
              </w:rPr>
              <w:t>total CSI-RS ports in simultaneous NZP-CSI-RS resources in active BWPs across all CCs</w:t>
            </w:r>
          </w:p>
          <w:p w14:paraId="714AD017"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 xml:space="preserve">8. Support of </w:t>
            </w:r>
            <w:proofErr w:type="gramStart"/>
            <w:r w:rsidRPr="007B1133">
              <w:rPr>
                <w:rFonts w:ascii="Arial" w:hAnsi="Arial" w:cs="Arial"/>
                <w:color w:val="000000" w:themeColor="text1"/>
                <w:sz w:val="13"/>
                <w:szCs w:val="13"/>
              </w:rPr>
              <w:t>single-panel</w:t>
            </w:r>
            <w:proofErr w:type="gramEnd"/>
            <w:r w:rsidRPr="007B1133">
              <w:rPr>
                <w:rFonts w:ascii="Arial" w:hAnsi="Arial" w:cs="Arial"/>
                <w:color w:val="000000" w:themeColor="text1"/>
                <w:sz w:val="13"/>
                <w:szCs w:val="13"/>
              </w:rPr>
              <w:t xml:space="preserve"> type 1 codebook</w:t>
            </w:r>
          </w:p>
          <w:p w14:paraId="5E1DF538"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hAnsi="Arial" w:cs="Arial"/>
                <w:color w:val="000000" w:themeColor="text1"/>
                <w:sz w:val="13"/>
                <w:szCs w:val="13"/>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550B7" w14:textId="77777777" w:rsidR="000E1B79" w:rsidRPr="007B1133" w:rsidRDefault="000E1B79" w:rsidP="00322E9D">
            <w:pPr>
              <w:pStyle w:val="TAL"/>
              <w:rPr>
                <w:rFonts w:eastAsia="MS Mincho" w:cs="Arial"/>
                <w:color w:val="000000" w:themeColor="text1"/>
                <w:sz w:val="13"/>
                <w:szCs w:val="13"/>
                <w:highlight w:val="yellow"/>
                <w:lang w:eastAsia="ja-JP"/>
              </w:rPr>
            </w:pPr>
            <w:r w:rsidRPr="007B1133">
              <w:rPr>
                <w:rFonts w:eastAsia="MS Mincho" w:cs="Arial"/>
                <w:color w:val="000000" w:themeColor="text1"/>
                <w:sz w:val="13"/>
                <w:szCs w:val="13"/>
                <w:lang w:val="en-US"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6617B" w14:textId="77777777" w:rsidR="000E1B79" w:rsidRPr="007B1133" w:rsidRDefault="000E1B79" w:rsidP="00322E9D">
            <w:pPr>
              <w:pStyle w:val="TAL"/>
              <w:rPr>
                <w:rFonts w:cs="Arial"/>
                <w:color w:val="000000" w:themeColor="text1"/>
                <w:sz w:val="13"/>
                <w:szCs w:val="13"/>
                <w:lang w:eastAsia="zh-CN"/>
              </w:rPr>
            </w:pPr>
            <w:r w:rsidRPr="007B1133">
              <w:rPr>
                <w:rFonts w:cs="Arial"/>
                <w:color w:val="000000" w:themeColor="text1"/>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6A632" w14:textId="77777777" w:rsidR="000E1B79" w:rsidRPr="007B1133" w:rsidRDefault="000E1B79" w:rsidP="00322E9D">
            <w:pPr>
              <w:pStyle w:val="TAL"/>
              <w:rPr>
                <w:rFonts w:cs="Arial"/>
                <w:color w:val="000000" w:themeColor="text1"/>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27EF6"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1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SD-type1, SD-type2, SD-type1and2}</w:t>
            </w:r>
          </w:p>
          <w:p w14:paraId="44BDA96A" w14:textId="77777777" w:rsidR="000E1B79" w:rsidRPr="007B1133" w:rsidRDefault="000E1B79" w:rsidP="00322E9D">
            <w:pPr>
              <w:rPr>
                <w:rFonts w:ascii="Arial" w:eastAsiaTheme="minorEastAsia" w:hAnsi="Arial" w:cs="Arial"/>
                <w:color w:val="000000" w:themeColor="text1"/>
                <w:sz w:val="13"/>
                <w:szCs w:val="13"/>
                <w:lang w:eastAsia="zh-CN"/>
              </w:rPr>
            </w:pPr>
          </w:p>
          <w:p w14:paraId="3B191FB3"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SD-type1 refers to all sub-configurations that contain one port subset</w:t>
            </w:r>
          </w:p>
          <w:p w14:paraId="4DE1E7D9" w14:textId="77777777" w:rsidR="000E1B79" w:rsidRPr="007B1133" w:rsidRDefault="000E1B79" w:rsidP="00322E9D">
            <w:pPr>
              <w:rPr>
                <w:rFonts w:ascii="Arial" w:eastAsiaTheme="minorEastAsia" w:hAnsi="Arial" w:cs="Arial"/>
                <w:color w:val="000000" w:themeColor="text1"/>
                <w:sz w:val="13"/>
                <w:szCs w:val="13"/>
                <w:lang w:eastAsia="zh-CN"/>
              </w:rPr>
            </w:pPr>
          </w:p>
          <w:p w14:paraId="6E885728"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SD-type2 refers to all sub-configurations that contain list of CSI-RS resource IDs</w:t>
            </w:r>
          </w:p>
          <w:p w14:paraId="7F8485E0" w14:textId="77777777" w:rsidR="000E1B79" w:rsidRPr="007B1133" w:rsidRDefault="000E1B79" w:rsidP="00322E9D">
            <w:pPr>
              <w:rPr>
                <w:rFonts w:ascii="Arial" w:eastAsiaTheme="minorEastAsia" w:hAnsi="Arial" w:cs="Arial"/>
                <w:color w:val="000000" w:themeColor="text1"/>
                <w:sz w:val="13"/>
                <w:szCs w:val="13"/>
                <w:lang w:eastAsia="zh-CN"/>
              </w:rPr>
            </w:pPr>
          </w:p>
          <w:p w14:paraId="1A10D564"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2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2,3,4}</w:t>
            </w:r>
          </w:p>
          <w:p w14:paraId="12D73047" w14:textId="77777777" w:rsidR="000E1B79" w:rsidRPr="007B1133" w:rsidRDefault="000E1B79" w:rsidP="00322E9D">
            <w:pPr>
              <w:rPr>
                <w:rFonts w:ascii="Arial" w:eastAsiaTheme="minorEastAsia" w:hAnsi="Arial" w:cs="Arial"/>
                <w:color w:val="000000" w:themeColor="text1"/>
                <w:sz w:val="13"/>
                <w:szCs w:val="13"/>
                <w:lang w:eastAsia="zh-CN"/>
              </w:rPr>
            </w:pPr>
          </w:p>
          <w:p w14:paraId="6463CA30"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4 candidate values: SD Type 1: {1, 2, 3 … 32}</w:t>
            </w:r>
            <w:r w:rsidRPr="007B1133">
              <w:rPr>
                <w:rFonts w:ascii="Arial" w:eastAsiaTheme="minorEastAsia" w:hAnsi="Arial" w:cs="Arial"/>
                <w:color w:val="000000" w:themeColor="text1"/>
                <w:sz w:val="13"/>
                <w:szCs w:val="13"/>
                <w:lang w:eastAsia="zh-CN"/>
              </w:rPr>
              <w:br/>
              <w:t>SD Type 2: {1, 2, 3 … 32}</w:t>
            </w:r>
          </w:p>
          <w:p w14:paraId="63508EB1" w14:textId="77777777" w:rsidR="000E1B79" w:rsidRPr="007B1133" w:rsidRDefault="000E1B79" w:rsidP="00322E9D">
            <w:pPr>
              <w:rPr>
                <w:rFonts w:ascii="Arial" w:eastAsiaTheme="minorEastAsia" w:hAnsi="Arial" w:cs="Arial"/>
                <w:color w:val="000000" w:themeColor="text1"/>
                <w:sz w:val="13"/>
                <w:szCs w:val="13"/>
                <w:lang w:eastAsia="zh-CN"/>
              </w:rPr>
            </w:pPr>
          </w:p>
          <w:p w14:paraId="247F14CA"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5 candidate values: SD Type 1: {8, 16, 24, … </w:t>
            </w:r>
            <w:proofErr w:type="gramStart"/>
            <w:r w:rsidRPr="007B1133">
              <w:rPr>
                <w:rFonts w:ascii="Arial" w:eastAsiaTheme="minorEastAsia" w:hAnsi="Arial" w:cs="Arial"/>
                <w:color w:val="000000" w:themeColor="text1"/>
                <w:sz w:val="13"/>
                <w:szCs w:val="13"/>
                <w:lang w:eastAsia="zh-CN"/>
              </w:rPr>
              <w:t>128 }</w:t>
            </w:r>
            <w:proofErr w:type="gramEnd"/>
            <w:r w:rsidRPr="007B1133">
              <w:rPr>
                <w:rFonts w:ascii="Arial" w:eastAsiaTheme="minorEastAsia" w:hAnsi="Arial" w:cs="Arial"/>
                <w:color w:val="000000" w:themeColor="text1"/>
                <w:sz w:val="13"/>
                <w:szCs w:val="13"/>
                <w:lang w:eastAsia="zh-CN"/>
              </w:rPr>
              <w:br/>
              <w:t>SD Type 2: {8, 16, 24, … 128 }</w:t>
            </w:r>
          </w:p>
          <w:p w14:paraId="3A4D3FDB" w14:textId="77777777" w:rsidR="000E1B79" w:rsidRPr="007B1133" w:rsidRDefault="000E1B79" w:rsidP="00322E9D">
            <w:pPr>
              <w:rPr>
                <w:rFonts w:ascii="Arial" w:eastAsiaTheme="minorEastAsia" w:hAnsi="Arial" w:cs="Arial"/>
                <w:color w:val="000000" w:themeColor="text1"/>
                <w:sz w:val="13"/>
                <w:szCs w:val="13"/>
                <w:lang w:eastAsia="zh-CN"/>
              </w:rPr>
            </w:pPr>
          </w:p>
          <w:p w14:paraId="4097906C"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6 candidate values: SD Type 1: {5, 6, 7, 8, 9, 10, 12, 14, 16, …, 62, 64}</w:t>
            </w:r>
            <w:r w:rsidRPr="007B1133">
              <w:rPr>
                <w:rFonts w:ascii="Arial" w:eastAsiaTheme="minorEastAsia" w:hAnsi="Arial" w:cs="Arial"/>
                <w:color w:val="000000" w:themeColor="text1"/>
                <w:sz w:val="13"/>
                <w:szCs w:val="13"/>
                <w:lang w:eastAsia="zh-CN"/>
              </w:rPr>
              <w:br/>
              <w:t>SD Type 2: {5, 6, 7, 8, 9, 10, 12, 14, 16, …, 62, 64}</w:t>
            </w:r>
          </w:p>
          <w:p w14:paraId="118C4D3D" w14:textId="77777777" w:rsidR="000E1B79" w:rsidRPr="007B1133" w:rsidRDefault="000E1B79" w:rsidP="00322E9D">
            <w:pPr>
              <w:rPr>
                <w:rFonts w:ascii="Arial" w:eastAsiaTheme="minorEastAsia" w:hAnsi="Arial" w:cs="Arial"/>
                <w:color w:val="000000" w:themeColor="text1"/>
                <w:sz w:val="13"/>
                <w:szCs w:val="13"/>
                <w:lang w:eastAsia="zh-CN"/>
              </w:rPr>
            </w:pPr>
          </w:p>
          <w:p w14:paraId="4E7BD402" w14:textId="77777777" w:rsidR="000E1B79" w:rsidRPr="007B1133" w:rsidRDefault="000E1B79" w:rsidP="00322E9D">
            <w:pPr>
              <w:rPr>
                <w:rFonts w:ascii="Arial" w:eastAsiaTheme="minorEastAsia" w:hAnsi="Arial" w:cs="Arial"/>
                <w:color w:val="000000" w:themeColor="text1"/>
                <w:sz w:val="13"/>
                <w:szCs w:val="13"/>
                <w:lang w:eastAsia="zh-CN"/>
              </w:rPr>
            </w:pPr>
          </w:p>
          <w:p w14:paraId="7F812910"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7 candidate value: SD Type 1: {8, 16, 24, …, 248, 256}</w:t>
            </w:r>
            <w:r w:rsidRPr="007B1133">
              <w:rPr>
                <w:rFonts w:ascii="Arial" w:eastAsiaTheme="minorEastAsia" w:hAnsi="Arial" w:cs="Arial"/>
                <w:color w:val="000000" w:themeColor="text1"/>
                <w:sz w:val="13"/>
                <w:szCs w:val="13"/>
                <w:lang w:eastAsia="zh-CN"/>
              </w:rPr>
              <w:br/>
              <w:t>SD Type 2: {8, 16, 24, …, 248, 256}</w:t>
            </w:r>
          </w:p>
          <w:p w14:paraId="191150F0" w14:textId="77777777" w:rsidR="000E1B79" w:rsidRPr="007B1133" w:rsidRDefault="000E1B79" w:rsidP="00322E9D">
            <w:pPr>
              <w:rPr>
                <w:rFonts w:ascii="Arial" w:eastAsiaTheme="minorEastAsia" w:hAnsi="Arial" w:cs="Arial"/>
                <w:color w:val="000000" w:themeColor="text1"/>
                <w:sz w:val="13"/>
                <w:szCs w:val="13"/>
                <w:lang w:eastAsia="zh-CN"/>
              </w:rPr>
            </w:pPr>
          </w:p>
          <w:p w14:paraId="485AC00F"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9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 3, 4}</w:t>
            </w:r>
          </w:p>
          <w:p w14:paraId="5C86D41E" w14:textId="77777777" w:rsidR="000E1B79" w:rsidRPr="007B1133" w:rsidRDefault="000E1B79" w:rsidP="00322E9D">
            <w:pPr>
              <w:rPr>
                <w:rFonts w:ascii="Arial" w:eastAsiaTheme="minorEastAsia" w:hAnsi="Arial" w:cs="Arial"/>
                <w:color w:val="000000" w:themeColor="text1"/>
                <w:sz w:val="13"/>
                <w:szCs w:val="13"/>
                <w:lang w:eastAsia="zh-CN"/>
              </w:rPr>
            </w:pPr>
          </w:p>
          <w:p w14:paraId="3B84667B" w14:textId="77777777" w:rsidR="000E1B79" w:rsidRPr="007B1133" w:rsidRDefault="000E1B79" w:rsidP="00322E9D">
            <w:pPr>
              <w:pStyle w:val="maintext"/>
              <w:ind w:firstLineChars="0" w:firstLine="0"/>
              <w:jc w:val="left"/>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Note: Components 6 and 7 are </w:t>
            </w:r>
            <w:proofErr w:type="spellStart"/>
            <w:r w:rsidRPr="007B1133">
              <w:rPr>
                <w:rFonts w:ascii="Arial" w:eastAsiaTheme="minorEastAsia" w:hAnsi="Arial" w:cs="Arial"/>
                <w:color w:val="000000" w:themeColor="text1"/>
                <w:sz w:val="13"/>
                <w:szCs w:val="13"/>
                <w:lang w:eastAsia="zh-CN"/>
              </w:rPr>
              <w:t>signaled</w:t>
            </w:r>
            <w:proofErr w:type="spellEnd"/>
            <w:r w:rsidRPr="007B1133">
              <w:rPr>
                <w:rFonts w:ascii="Arial" w:eastAsiaTheme="minorEastAsia" w:hAnsi="Arial" w:cs="Arial"/>
                <w:color w:val="000000" w:themeColor="text1"/>
                <w:sz w:val="13"/>
                <w:szCs w:val="13"/>
                <w:lang w:eastAsia="zh-CN"/>
              </w:rPr>
              <w:t xml:space="preserve"> per BC</w:t>
            </w:r>
          </w:p>
          <w:p w14:paraId="615C3F85" w14:textId="77777777" w:rsidR="000E1B79" w:rsidRPr="007B1133" w:rsidRDefault="000E1B79" w:rsidP="00322E9D">
            <w:pPr>
              <w:pStyle w:val="maintext"/>
              <w:ind w:firstLineChars="0" w:firstLine="0"/>
              <w:jc w:val="left"/>
              <w:rPr>
                <w:rFonts w:ascii="Arial" w:eastAsiaTheme="minorEastAsia" w:hAnsi="Arial" w:cs="Arial"/>
                <w:color w:val="000000" w:themeColor="text1"/>
                <w:sz w:val="13"/>
                <w:szCs w:val="13"/>
                <w:lang w:eastAsia="zh-CN"/>
              </w:rPr>
            </w:pPr>
          </w:p>
          <w:p w14:paraId="2AFDAC0E" w14:textId="77777777" w:rsidR="000E1B79" w:rsidRPr="007B1133" w:rsidRDefault="000E1B79" w:rsidP="00322E9D">
            <w:pPr>
              <w:pStyle w:val="TAL"/>
              <w:rPr>
                <w:rFonts w:cs="Arial"/>
                <w:color w:val="000000" w:themeColor="text1"/>
                <w:sz w:val="13"/>
                <w:szCs w:val="13"/>
                <w:lang w:val="en-US" w:eastAsia="zh-CN"/>
              </w:rPr>
            </w:pPr>
            <w:r w:rsidRPr="007B1133">
              <w:rPr>
                <w:rFonts w:cs="Arial"/>
                <w:color w:val="000000" w:themeColor="text1"/>
                <w:sz w:val="13"/>
                <w:szCs w:val="13"/>
                <w:lang w:val="en-US" w:eastAsia="zh-CN"/>
              </w:rPr>
              <w:t xml:space="preserve">Note: For components 4~7 in FGs 42-1, 42-1a, 42-1b, 42-1c, 42-2, 42-2b and components 3~6 in FG 42-2a and 42-2c, NZP-CSI-RS resource and CSI-RS ports are counted for reporting settings with and without sub-configurations.  </w:t>
            </w:r>
          </w:p>
          <w:p w14:paraId="60BE6DA6" w14:textId="77777777" w:rsidR="000E1B79" w:rsidRPr="007B1133" w:rsidRDefault="000E1B79" w:rsidP="00322E9D">
            <w:pPr>
              <w:pStyle w:val="TAL"/>
              <w:rPr>
                <w:rFonts w:cs="Arial"/>
                <w:color w:val="000000" w:themeColor="text1"/>
                <w:sz w:val="13"/>
                <w:szCs w:val="13"/>
                <w:lang w:val="en-US" w:eastAsia="zh-CN"/>
              </w:rPr>
            </w:pPr>
          </w:p>
          <w:p w14:paraId="04816DF9" w14:textId="77777777" w:rsidR="000E1B79" w:rsidRPr="007B1133" w:rsidRDefault="000E1B79" w:rsidP="00322E9D">
            <w:pPr>
              <w:pStyle w:val="TAL"/>
              <w:rPr>
                <w:rFonts w:cs="Arial"/>
                <w:color w:val="000000" w:themeColor="text1"/>
                <w:sz w:val="13"/>
                <w:szCs w:val="13"/>
                <w:lang w:val="en-US" w:eastAsia="zh-CN"/>
              </w:rPr>
            </w:pPr>
            <w:r w:rsidRPr="007B1133">
              <w:rPr>
                <w:rFonts w:cs="Arial"/>
                <w:color w:val="000000" w:themeColor="text1"/>
                <w:sz w:val="13"/>
                <w:szCs w:val="13"/>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46495D0" w14:textId="77777777" w:rsidR="000E1B79" w:rsidRPr="007B1133" w:rsidRDefault="000E1B79" w:rsidP="00322E9D">
            <w:pPr>
              <w:pStyle w:val="TAL"/>
              <w:rPr>
                <w:rFonts w:cs="Arial"/>
                <w:color w:val="000000" w:themeColor="text1"/>
                <w:sz w:val="13"/>
                <w:szCs w:val="13"/>
                <w:lang w:val="en-US" w:eastAsia="zh-CN"/>
              </w:rPr>
            </w:pPr>
          </w:p>
          <w:p w14:paraId="51D43AC8" w14:textId="77777777" w:rsidR="000E1B79" w:rsidRPr="007B1133" w:rsidRDefault="000E1B79" w:rsidP="00322E9D">
            <w:pPr>
              <w:pStyle w:val="TAL"/>
              <w:rPr>
                <w:rFonts w:cs="Arial"/>
                <w:color w:val="000000" w:themeColor="text1"/>
                <w:sz w:val="13"/>
                <w:szCs w:val="13"/>
                <w:lang w:val="en-US" w:eastAsia="zh-CN"/>
              </w:rPr>
            </w:pPr>
            <w:r w:rsidRPr="007B1133">
              <w:rPr>
                <w:rFonts w:cs="Arial"/>
                <w:color w:val="000000" w:themeColor="text1"/>
                <w:sz w:val="13"/>
                <w:szCs w:val="13"/>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55DFEBFD" w14:textId="77777777" w:rsidR="000E1B79" w:rsidRPr="007B1133" w:rsidRDefault="000E1B79" w:rsidP="00322E9D">
            <w:pPr>
              <w:pStyle w:val="TAL"/>
              <w:rPr>
                <w:rFonts w:cs="Arial"/>
                <w:color w:val="000000" w:themeColor="text1"/>
                <w:sz w:val="13"/>
                <w:szCs w:val="13"/>
                <w:lang w:val="en-US" w:eastAsia="zh-CN"/>
              </w:rPr>
            </w:pPr>
          </w:p>
          <w:p w14:paraId="0A6D20E1" w14:textId="77777777" w:rsidR="000E1B79" w:rsidRPr="007B1133" w:rsidRDefault="000E1B79" w:rsidP="00322E9D">
            <w:pPr>
              <w:pStyle w:val="TAL"/>
              <w:rPr>
                <w:rFonts w:eastAsiaTheme="minorEastAsia" w:cs="Arial"/>
                <w:color w:val="000000" w:themeColor="text1"/>
                <w:sz w:val="13"/>
                <w:szCs w:val="13"/>
                <w:u w:val="single"/>
                <w:lang w:eastAsia="zh-CN"/>
              </w:rPr>
            </w:pPr>
            <w:r w:rsidRPr="007B1133">
              <w:rPr>
                <w:rFonts w:cs="Arial" w:hint="eastAsia"/>
                <w:color w:val="FF0000"/>
                <w:sz w:val="13"/>
                <w:szCs w:val="13"/>
                <w:u w:val="single"/>
                <w:lang w:val="en-US" w:eastAsia="zh-CN"/>
              </w:rPr>
              <w:t xml:space="preserve">Note: If a UE report </w:t>
            </w:r>
            <w:r w:rsidRPr="007B1133">
              <w:rPr>
                <w:rFonts w:cs="Arial"/>
                <w:color w:val="FF0000"/>
                <w:sz w:val="13"/>
                <w:szCs w:val="13"/>
                <w:u w:val="single"/>
                <w:lang w:val="en-US" w:eastAsia="zh-CN"/>
              </w:rPr>
              <w:t>SD-type1</w:t>
            </w:r>
            <w:r w:rsidRPr="007B1133">
              <w:rPr>
                <w:rFonts w:cs="Arial" w:hint="eastAsia"/>
                <w:color w:val="FF0000"/>
                <w:sz w:val="13"/>
                <w:szCs w:val="13"/>
                <w:u w:val="single"/>
                <w:lang w:val="en-US" w:eastAsia="zh-CN"/>
              </w:rPr>
              <w:t xml:space="preserve"> or </w:t>
            </w:r>
            <w:r w:rsidRPr="007B1133">
              <w:rPr>
                <w:rFonts w:cs="Arial"/>
                <w:color w:val="FF0000"/>
                <w:sz w:val="13"/>
                <w:szCs w:val="13"/>
                <w:u w:val="single"/>
                <w:lang w:val="en-US" w:eastAsia="zh-CN"/>
              </w:rPr>
              <w:t>SD-type1and2</w:t>
            </w:r>
            <w:r w:rsidRPr="007B1133">
              <w:rPr>
                <w:rFonts w:cs="Arial" w:hint="eastAsia"/>
                <w:color w:val="FF0000"/>
                <w:sz w:val="13"/>
                <w:szCs w:val="13"/>
                <w:u w:val="single"/>
                <w:lang w:val="en-US" w:eastAsia="zh-CN"/>
              </w:rPr>
              <w:t xml:space="preserve"> for component 1, the UE shall report FG 42-2.</w:t>
            </w:r>
          </w:p>
        </w:tc>
      </w:tr>
      <w:tr w:rsidR="000E1B79" w:rsidRPr="00E442B8" w14:paraId="550F714D" w14:textId="77777777" w:rsidTr="00322E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C3E5D" w14:textId="77777777" w:rsidR="000E1B79" w:rsidRPr="007B1133" w:rsidRDefault="000E1B79" w:rsidP="00322E9D">
            <w:pPr>
              <w:pStyle w:val="TAL"/>
              <w:rPr>
                <w:rFonts w:cs="Arial"/>
                <w:color w:val="000000" w:themeColor="text1"/>
                <w:sz w:val="13"/>
                <w:szCs w:val="13"/>
                <w:lang w:eastAsia="ja-JP"/>
              </w:rPr>
            </w:pPr>
            <w:r w:rsidRPr="007B1133">
              <w:rPr>
                <w:rFonts w:cs="Arial"/>
                <w:color w:val="000000" w:themeColor="text1"/>
                <w:sz w:val="13"/>
                <w:szCs w:val="13"/>
                <w:lang w:eastAsia="ja-JP"/>
              </w:rPr>
              <w:lastRenderedPageBreak/>
              <w:t xml:space="preserve">42. </w:t>
            </w:r>
            <w:proofErr w:type="spellStart"/>
            <w:r w:rsidRPr="007B1133">
              <w:rPr>
                <w:rFonts w:cs="Arial"/>
                <w:color w:val="000000" w:themeColor="text1"/>
                <w:sz w:val="13"/>
                <w:szCs w:val="13"/>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11449" w14:textId="77777777" w:rsidR="000E1B79" w:rsidRPr="007B1133" w:rsidRDefault="000E1B79" w:rsidP="00322E9D">
            <w:pPr>
              <w:pStyle w:val="TAL"/>
              <w:rPr>
                <w:rFonts w:eastAsia="MS Mincho" w:cs="Arial"/>
                <w:color w:val="000000" w:themeColor="text1"/>
                <w:sz w:val="13"/>
                <w:szCs w:val="13"/>
                <w:lang w:eastAsia="ja-JP"/>
              </w:rPr>
            </w:pPr>
            <w:r w:rsidRPr="007B1133">
              <w:rPr>
                <w:rFonts w:eastAsia="MS Mincho" w:cs="Arial"/>
                <w:color w:val="000000" w:themeColor="text1"/>
                <w:sz w:val="13"/>
                <w:szCs w:val="13"/>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3E53A" w14:textId="77777777" w:rsidR="000E1B79" w:rsidRPr="007B1133" w:rsidRDefault="000E1B79" w:rsidP="00322E9D">
            <w:pPr>
              <w:pStyle w:val="TAL"/>
              <w:rPr>
                <w:rFonts w:eastAsia="宋体" w:cs="Arial"/>
                <w:color w:val="000000" w:themeColor="text1"/>
                <w:sz w:val="13"/>
                <w:szCs w:val="13"/>
                <w:lang w:eastAsia="zh-CN"/>
              </w:rPr>
            </w:pPr>
            <w:r w:rsidRPr="007B1133">
              <w:rPr>
                <w:rFonts w:eastAsia="宋体" w:cs="Arial"/>
                <w:color w:val="000000" w:themeColor="text1"/>
                <w:sz w:val="13"/>
                <w:szCs w:val="13"/>
                <w:lang w:eastAsia="zh-CN"/>
              </w:rPr>
              <w:t xml:space="preserve">Spatial domain adaptation with CSI feedback </w:t>
            </w:r>
            <w:r w:rsidRPr="007B1133">
              <w:rPr>
                <w:rFonts w:eastAsia="宋体" w:cs="Arial"/>
                <w:color w:val="000000" w:themeColor="text1"/>
                <w:sz w:val="13"/>
                <w:szCs w:val="13"/>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DA398"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1. Support of CSI feedback based on CSI report sub-configuration(s), each containing one port subset configuration/list of CSI-RS resource IDs for semi-persistent CSI reporting on PUSCH</w:t>
            </w:r>
          </w:p>
          <w:p w14:paraId="6729E548"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2. The max number of sub-configurations </w:t>
            </w:r>
            <w:proofErr w:type="spellStart"/>
            <w:r w:rsidRPr="007B1133">
              <w:rPr>
                <w:rFonts w:ascii="Arial" w:eastAsiaTheme="minorEastAsia" w:hAnsi="Arial" w:cs="Arial"/>
                <w:color w:val="000000" w:themeColor="text1"/>
                <w:sz w:val="13"/>
                <w:szCs w:val="13"/>
                <w:lang w:eastAsia="zh-CN"/>
              </w:rPr>
              <w:t>Lmax</w:t>
            </w:r>
            <w:proofErr w:type="spellEnd"/>
            <w:r w:rsidRPr="007B1133">
              <w:rPr>
                <w:rFonts w:ascii="Arial" w:eastAsiaTheme="minorEastAsia" w:hAnsi="Arial" w:cs="Arial"/>
                <w:color w:val="000000" w:themeColor="text1"/>
                <w:sz w:val="13"/>
                <w:szCs w:val="13"/>
                <w:lang w:eastAsia="zh-CN"/>
              </w:rPr>
              <w:t xml:space="preserve"> in one CSI report configuration</w:t>
            </w:r>
          </w:p>
          <w:p w14:paraId="4D4DE255"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3. Report of N CSI sub-report(s) included in one SP-CSI report where each CSI sub-report corresponds to one sub-configuration.</w:t>
            </w:r>
          </w:p>
          <w:p w14:paraId="3FF0B54A"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4. Supported maximum number of simultaneous NZP-CSI-RS resources per CC</w:t>
            </w:r>
          </w:p>
          <w:p w14:paraId="1067ACA1"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5. Supported maximum number of total CSI-RS ports in simultaneous NZP-CSI-RS resources per CC</w:t>
            </w:r>
          </w:p>
          <w:p w14:paraId="745660AC"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6. Supported maximum number of simultaneous NZP-CSI-RS resources in active BWPs across all CCs</w:t>
            </w:r>
          </w:p>
          <w:p w14:paraId="30C78B90"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7. Supported maximum number of total CSI-RS ports in simultaneous NZP-CSI-RS resources in active BWPs across all CCs</w:t>
            </w:r>
          </w:p>
          <w:p w14:paraId="7241EE7F"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 xml:space="preserve">8. Support of </w:t>
            </w:r>
            <w:proofErr w:type="gramStart"/>
            <w:r w:rsidRPr="007B1133">
              <w:rPr>
                <w:rFonts w:ascii="Arial" w:hAnsi="Arial" w:cs="Arial"/>
                <w:color w:val="000000" w:themeColor="text1"/>
                <w:sz w:val="13"/>
                <w:szCs w:val="13"/>
              </w:rPr>
              <w:t>single-panel</w:t>
            </w:r>
            <w:proofErr w:type="gramEnd"/>
            <w:r w:rsidRPr="007B1133">
              <w:rPr>
                <w:rFonts w:ascii="Arial" w:hAnsi="Arial" w:cs="Arial"/>
                <w:color w:val="000000" w:themeColor="text1"/>
                <w:sz w:val="13"/>
                <w:szCs w:val="13"/>
              </w:rPr>
              <w:t xml:space="preserve"> type 1 codebook</w:t>
            </w:r>
          </w:p>
          <w:p w14:paraId="66678083"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9. Supported total number of semi-persistent CSI reporting settings without sub-configurations plus the total number of sub-configurations across semi-persistent CSI report settings with sub-configurations per BWP</w:t>
            </w:r>
          </w:p>
          <w:p w14:paraId="2BB9FD87" w14:textId="77777777" w:rsidR="000E1B79" w:rsidRPr="007B1133" w:rsidRDefault="000E1B79" w:rsidP="00322E9D">
            <w:pPr>
              <w:rPr>
                <w:rFonts w:ascii="Arial" w:eastAsiaTheme="minorEastAsia" w:hAnsi="Arial" w:cs="Arial"/>
                <w:color w:val="000000" w:themeColor="text1"/>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FF904" w14:textId="77777777" w:rsidR="000E1B79" w:rsidRPr="007B1133" w:rsidRDefault="000E1B79" w:rsidP="00322E9D">
            <w:pPr>
              <w:pStyle w:val="TAL"/>
              <w:rPr>
                <w:rFonts w:eastAsia="MS Mincho" w:cs="Arial"/>
                <w:color w:val="000000" w:themeColor="text1"/>
                <w:sz w:val="13"/>
                <w:szCs w:val="13"/>
                <w:lang w:eastAsia="ja-JP"/>
              </w:rPr>
            </w:pPr>
            <w:r w:rsidRPr="007B1133">
              <w:rPr>
                <w:rFonts w:cs="Arial"/>
                <w:color w:val="000000" w:themeColor="text1"/>
                <w:sz w:val="13"/>
                <w:szCs w:val="13"/>
                <w:lang w:val="en-US"/>
              </w:rPr>
              <w:t>2-35, 2-32b</w:t>
            </w:r>
            <w:r w:rsidRPr="007B1133" w:rsidDel="00FB3D40">
              <w:rPr>
                <w:rFonts w:cs="Arial"/>
                <w:color w:val="000000" w:themeColor="text1"/>
                <w:sz w:val="13"/>
                <w:szCs w:val="13"/>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0C12E" w14:textId="77777777" w:rsidR="000E1B79" w:rsidRPr="007B1133" w:rsidRDefault="000E1B79" w:rsidP="00322E9D">
            <w:pPr>
              <w:pStyle w:val="TAL"/>
              <w:rPr>
                <w:rFonts w:cs="Arial"/>
                <w:color w:val="000000" w:themeColor="text1"/>
                <w:sz w:val="13"/>
                <w:szCs w:val="13"/>
                <w:lang w:eastAsia="zh-CN"/>
              </w:rPr>
            </w:pPr>
            <w:r w:rsidRPr="007B1133">
              <w:rPr>
                <w:rFonts w:cs="Arial"/>
                <w:color w:val="000000" w:themeColor="text1"/>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FDA6D" w14:textId="77777777" w:rsidR="000E1B79" w:rsidRPr="007B1133" w:rsidRDefault="000E1B79" w:rsidP="00322E9D">
            <w:pPr>
              <w:pStyle w:val="TAL"/>
              <w:rPr>
                <w:rFonts w:cs="Arial"/>
                <w:color w:val="000000" w:themeColor="text1"/>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63D5"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1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SD-type1, SD-type2, SD-type1and2}</w:t>
            </w:r>
          </w:p>
          <w:p w14:paraId="2B21D339" w14:textId="77777777" w:rsidR="000E1B79" w:rsidRPr="007B1133" w:rsidRDefault="000E1B79" w:rsidP="00322E9D">
            <w:pPr>
              <w:rPr>
                <w:rFonts w:ascii="Arial" w:eastAsiaTheme="minorEastAsia" w:hAnsi="Arial" w:cs="Arial"/>
                <w:color w:val="000000" w:themeColor="text1"/>
                <w:sz w:val="13"/>
                <w:szCs w:val="13"/>
                <w:lang w:eastAsia="zh-CN"/>
              </w:rPr>
            </w:pPr>
          </w:p>
          <w:p w14:paraId="4BB0FA50"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SD-type1 refers to all sub-configurations that contain one port subset</w:t>
            </w:r>
          </w:p>
          <w:p w14:paraId="5F7FA946" w14:textId="77777777" w:rsidR="000E1B79" w:rsidRPr="007B1133" w:rsidRDefault="000E1B79" w:rsidP="00322E9D">
            <w:pPr>
              <w:rPr>
                <w:rFonts w:ascii="Arial" w:eastAsiaTheme="minorEastAsia" w:hAnsi="Arial" w:cs="Arial"/>
                <w:color w:val="000000" w:themeColor="text1"/>
                <w:sz w:val="13"/>
                <w:szCs w:val="13"/>
                <w:lang w:eastAsia="zh-CN"/>
              </w:rPr>
            </w:pPr>
          </w:p>
          <w:p w14:paraId="3F8DD6F2"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SD-type2 refers to all sub-configurations that contain list of CSI-RS resource IDs</w:t>
            </w:r>
          </w:p>
          <w:p w14:paraId="3F7BC6B3" w14:textId="77777777" w:rsidR="000E1B79" w:rsidRPr="007B1133" w:rsidRDefault="000E1B79" w:rsidP="00322E9D">
            <w:pPr>
              <w:rPr>
                <w:rFonts w:ascii="Arial" w:eastAsiaTheme="minorEastAsia" w:hAnsi="Arial" w:cs="Arial"/>
                <w:color w:val="000000" w:themeColor="text1"/>
                <w:sz w:val="13"/>
                <w:szCs w:val="13"/>
                <w:lang w:eastAsia="zh-CN"/>
              </w:rPr>
            </w:pPr>
          </w:p>
          <w:p w14:paraId="0A829121"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2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2,3,4,5,6,7,8}</w:t>
            </w:r>
          </w:p>
          <w:p w14:paraId="4E065922" w14:textId="77777777" w:rsidR="000E1B79" w:rsidRPr="007B1133" w:rsidRDefault="000E1B79" w:rsidP="00322E9D">
            <w:pPr>
              <w:rPr>
                <w:rFonts w:ascii="Arial" w:eastAsiaTheme="minorEastAsia" w:hAnsi="Arial" w:cs="Arial"/>
                <w:color w:val="000000" w:themeColor="text1"/>
                <w:sz w:val="13"/>
                <w:szCs w:val="13"/>
                <w:highlight w:val="yellow"/>
                <w:lang w:eastAsia="zh-CN"/>
              </w:rPr>
            </w:pPr>
          </w:p>
          <w:p w14:paraId="64964564"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3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2,3,4}</w:t>
            </w:r>
          </w:p>
          <w:p w14:paraId="73F0F793" w14:textId="77777777" w:rsidR="000E1B79" w:rsidRPr="007B1133" w:rsidRDefault="000E1B79" w:rsidP="00322E9D">
            <w:pPr>
              <w:rPr>
                <w:rFonts w:ascii="Arial" w:eastAsiaTheme="minorEastAsia" w:hAnsi="Arial" w:cs="Arial"/>
                <w:color w:val="000000" w:themeColor="text1"/>
                <w:sz w:val="13"/>
                <w:szCs w:val="13"/>
                <w:lang w:eastAsia="zh-CN"/>
              </w:rPr>
            </w:pPr>
          </w:p>
          <w:p w14:paraId="7E56B1F8"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4 candidate values: {1, 2, 3 … 32}</w:t>
            </w:r>
          </w:p>
          <w:p w14:paraId="5EF662C4" w14:textId="77777777" w:rsidR="000E1B79" w:rsidRPr="007B1133" w:rsidRDefault="000E1B79" w:rsidP="00322E9D">
            <w:pPr>
              <w:rPr>
                <w:rFonts w:ascii="Arial" w:eastAsiaTheme="minorEastAsia" w:hAnsi="Arial" w:cs="Arial"/>
                <w:color w:val="000000" w:themeColor="text1"/>
                <w:sz w:val="13"/>
                <w:szCs w:val="13"/>
                <w:lang w:eastAsia="zh-CN"/>
              </w:rPr>
            </w:pPr>
          </w:p>
          <w:p w14:paraId="2D37D3CB"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5 candidate values: {8, 16, 24, … 128}</w:t>
            </w:r>
          </w:p>
          <w:p w14:paraId="51C4DD60" w14:textId="77777777" w:rsidR="000E1B79" w:rsidRPr="007B1133" w:rsidRDefault="000E1B79" w:rsidP="00322E9D">
            <w:pPr>
              <w:rPr>
                <w:rFonts w:ascii="Arial" w:eastAsiaTheme="minorEastAsia" w:hAnsi="Arial" w:cs="Arial"/>
                <w:color w:val="000000" w:themeColor="text1"/>
                <w:sz w:val="13"/>
                <w:szCs w:val="13"/>
                <w:lang w:eastAsia="zh-CN"/>
              </w:rPr>
            </w:pPr>
          </w:p>
          <w:p w14:paraId="086D826C"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6 candidate values: {5, 6, 7, 8, 9, 10, 12, 14, 16, …, 62, 64}</w:t>
            </w:r>
          </w:p>
          <w:p w14:paraId="6C3114D7" w14:textId="77777777" w:rsidR="000E1B79" w:rsidRPr="007B1133" w:rsidRDefault="000E1B79" w:rsidP="00322E9D">
            <w:pPr>
              <w:rPr>
                <w:rFonts w:ascii="Arial" w:eastAsiaTheme="minorEastAsia" w:hAnsi="Arial" w:cs="Arial"/>
                <w:color w:val="000000" w:themeColor="text1"/>
                <w:sz w:val="13"/>
                <w:szCs w:val="13"/>
                <w:lang w:eastAsia="zh-CN"/>
              </w:rPr>
            </w:pPr>
          </w:p>
          <w:p w14:paraId="31F9715F"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7 candidate values: {8, 16, 24, …, 248, 256}</w:t>
            </w:r>
          </w:p>
          <w:p w14:paraId="497F0754" w14:textId="77777777" w:rsidR="000E1B79" w:rsidRPr="007B1133" w:rsidRDefault="000E1B79" w:rsidP="00322E9D">
            <w:pPr>
              <w:rPr>
                <w:rFonts w:ascii="Arial" w:eastAsiaTheme="minorEastAsia" w:hAnsi="Arial" w:cs="Arial"/>
                <w:color w:val="000000" w:themeColor="text1"/>
                <w:sz w:val="13"/>
                <w:szCs w:val="13"/>
                <w:lang w:eastAsia="zh-CN"/>
              </w:rPr>
            </w:pPr>
          </w:p>
          <w:p w14:paraId="2948F5BD" w14:textId="77777777" w:rsidR="000E1B79" w:rsidRPr="007B1133" w:rsidRDefault="000E1B79" w:rsidP="00322E9D">
            <w:pPr>
              <w:rPr>
                <w:rFonts w:ascii="Arial" w:eastAsiaTheme="minorEastAsia" w:hAnsi="Arial" w:cs="Arial"/>
                <w:bCs/>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9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 3, 4, 5, 6, 7, 8, 9, 10, 11, 12}</w:t>
            </w:r>
          </w:p>
          <w:p w14:paraId="6F080D6D" w14:textId="77777777" w:rsidR="000E1B79" w:rsidRPr="007B1133" w:rsidRDefault="000E1B79" w:rsidP="00322E9D">
            <w:pPr>
              <w:rPr>
                <w:rFonts w:ascii="Arial" w:eastAsiaTheme="minorEastAsia" w:hAnsi="Arial" w:cs="Arial"/>
                <w:bCs/>
                <w:color w:val="000000" w:themeColor="text1"/>
                <w:sz w:val="13"/>
                <w:szCs w:val="13"/>
                <w:lang w:eastAsia="zh-CN"/>
              </w:rPr>
            </w:pPr>
          </w:p>
          <w:p w14:paraId="22F81087" w14:textId="77777777" w:rsidR="000E1B79" w:rsidRPr="007B1133" w:rsidRDefault="000E1B79" w:rsidP="00322E9D">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Note: Components 6 and 7 are signaled per BC</w:t>
            </w:r>
          </w:p>
          <w:p w14:paraId="219EBD52" w14:textId="77777777" w:rsidR="000E1B79" w:rsidRPr="007B1133" w:rsidRDefault="000E1B79" w:rsidP="00322E9D">
            <w:pPr>
              <w:rPr>
                <w:rFonts w:ascii="Arial" w:hAnsi="Arial" w:cs="Arial"/>
                <w:color w:val="000000" w:themeColor="text1"/>
                <w:sz w:val="13"/>
                <w:szCs w:val="13"/>
              </w:rPr>
            </w:pPr>
          </w:p>
          <w:p w14:paraId="61D1C80E"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 xml:space="preserve">Note: For components 4~7 in FG42-1, 42-1a/b/c, 42-2, 42-2b and components 3~6 in FG42-2a/c, NZP-CSI-RS resource and CSI-RS ports are counted for reporting settings with and without sub-configurations.  </w:t>
            </w:r>
          </w:p>
          <w:p w14:paraId="47F4B60D" w14:textId="77777777" w:rsidR="000E1B79" w:rsidRPr="007B1133" w:rsidRDefault="000E1B79" w:rsidP="00322E9D">
            <w:pPr>
              <w:rPr>
                <w:rFonts w:ascii="Arial" w:hAnsi="Arial" w:cs="Arial"/>
                <w:color w:val="000000" w:themeColor="text1"/>
                <w:sz w:val="13"/>
                <w:szCs w:val="13"/>
              </w:rPr>
            </w:pPr>
          </w:p>
          <w:p w14:paraId="11F8D8F5"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2A7E661" w14:textId="77777777" w:rsidR="000E1B79" w:rsidRPr="007B1133" w:rsidRDefault="000E1B79" w:rsidP="00322E9D">
            <w:pPr>
              <w:rPr>
                <w:rFonts w:ascii="Arial" w:hAnsi="Arial" w:cs="Arial"/>
                <w:color w:val="000000" w:themeColor="text1"/>
                <w:sz w:val="13"/>
                <w:szCs w:val="13"/>
              </w:rPr>
            </w:pPr>
          </w:p>
          <w:p w14:paraId="4E3DD3A1"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hAnsi="Arial" w:cs="Arial"/>
                <w:color w:val="000000" w:themeColor="text1"/>
                <w:sz w:val="13"/>
                <w:szCs w:val="13"/>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4ECB0C3" w14:textId="77777777" w:rsidR="000E1B79" w:rsidRPr="007B1133" w:rsidRDefault="000E1B79" w:rsidP="00322E9D">
            <w:pPr>
              <w:rPr>
                <w:rFonts w:ascii="Arial" w:eastAsiaTheme="minorEastAsia" w:hAnsi="Arial" w:cs="Arial"/>
                <w:color w:val="000000" w:themeColor="text1"/>
                <w:sz w:val="13"/>
                <w:szCs w:val="13"/>
                <w:lang w:eastAsia="zh-CN"/>
              </w:rPr>
            </w:pPr>
          </w:p>
          <w:p w14:paraId="77460A8B" w14:textId="77777777" w:rsidR="000E1B79" w:rsidRPr="007B1133" w:rsidRDefault="000E1B79" w:rsidP="00322E9D">
            <w:pPr>
              <w:pStyle w:val="TAL"/>
              <w:rPr>
                <w:rFonts w:eastAsiaTheme="minorEastAsia" w:cs="Arial"/>
                <w:color w:val="000000" w:themeColor="text1"/>
                <w:sz w:val="13"/>
                <w:szCs w:val="13"/>
                <w:lang w:eastAsia="zh-CN"/>
              </w:rPr>
            </w:pPr>
            <w:r w:rsidRPr="007B1133">
              <w:rPr>
                <w:rFonts w:cs="Arial" w:hint="eastAsia"/>
                <w:color w:val="FF0000"/>
                <w:sz w:val="13"/>
                <w:szCs w:val="13"/>
                <w:u w:val="single"/>
                <w:lang w:val="en-US" w:eastAsia="zh-CN"/>
              </w:rPr>
              <w:t xml:space="preserve">Note: If a UE report </w:t>
            </w:r>
            <w:r w:rsidRPr="007B1133">
              <w:rPr>
                <w:rFonts w:cs="Arial"/>
                <w:color w:val="FF0000"/>
                <w:sz w:val="13"/>
                <w:szCs w:val="13"/>
                <w:u w:val="single"/>
                <w:lang w:val="en-US" w:eastAsia="zh-CN"/>
              </w:rPr>
              <w:t>SD-type1</w:t>
            </w:r>
            <w:r w:rsidRPr="007B1133">
              <w:rPr>
                <w:rFonts w:cs="Arial" w:hint="eastAsia"/>
                <w:color w:val="FF0000"/>
                <w:sz w:val="13"/>
                <w:szCs w:val="13"/>
                <w:u w:val="single"/>
                <w:lang w:val="en-US" w:eastAsia="zh-CN"/>
              </w:rPr>
              <w:t xml:space="preserve"> or </w:t>
            </w:r>
            <w:r w:rsidRPr="007B1133">
              <w:rPr>
                <w:rFonts w:cs="Arial"/>
                <w:color w:val="FF0000"/>
                <w:sz w:val="13"/>
                <w:szCs w:val="13"/>
                <w:u w:val="single"/>
                <w:lang w:val="en-US" w:eastAsia="zh-CN"/>
              </w:rPr>
              <w:t>SD-type1and2</w:t>
            </w:r>
            <w:r w:rsidRPr="007B1133">
              <w:rPr>
                <w:rFonts w:cs="Arial" w:hint="eastAsia"/>
                <w:color w:val="FF0000"/>
                <w:sz w:val="13"/>
                <w:szCs w:val="13"/>
                <w:u w:val="single"/>
                <w:lang w:val="en-US" w:eastAsia="zh-CN"/>
              </w:rPr>
              <w:t xml:space="preserve"> for component 1, the UE shall report FG 42-2a.</w:t>
            </w:r>
          </w:p>
        </w:tc>
      </w:tr>
      <w:tr w:rsidR="000E1B79" w:rsidRPr="00E442B8" w14:paraId="35C7575E" w14:textId="77777777" w:rsidTr="00322E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A8C16" w14:textId="77777777" w:rsidR="000E1B79" w:rsidRPr="007B1133" w:rsidRDefault="000E1B79" w:rsidP="00322E9D">
            <w:pPr>
              <w:pStyle w:val="TAL"/>
              <w:rPr>
                <w:rFonts w:cs="Arial"/>
                <w:color w:val="000000" w:themeColor="text1"/>
                <w:sz w:val="13"/>
                <w:szCs w:val="13"/>
                <w:lang w:eastAsia="ja-JP"/>
              </w:rPr>
            </w:pPr>
            <w:r w:rsidRPr="007B1133">
              <w:rPr>
                <w:rFonts w:cs="Arial"/>
                <w:color w:val="000000" w:themeColor="text1"/>
                <w:sz w:val="13"/>
                <w:szCs w:val="13"/>
                <w:lang w:eastAsia="ja-JP"/>
              </w:rPr>
              <w:lastRenderedPageBreak/>
              <w:t xml:space="preserve">42. </w:t>
            </w:r>
            <w:proofErr w:type="spellStart"/>
            <w:r w:rsidRPr="007B1133">
              <w:rPr>
                <w:rFonts w:cs="Arial"/>
                <w:color w:val="000000" w:themeColor="text1"/>
                <w:sz w:val="13"/>
                <w:szCs w:val="13"/>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CFE2A" w14:textId="77777777" w:rsidR="000E1B79" w:rsidRPr="007B1133" w:rsidRDefault="000E1B79" w:rsidP="00322E9D">
            <w:pPr>
              <w:pStyle w:val="TAL"/>
              <w:rPr>
                <w:rFonts w:eastAsia="MS Mincho" w:cs="Arial"/>
                <w:color w:val="000000" w:themeColor="text1"/>
                <w:sz w:val="13"/>
                <w:szCs w:val="13"/>
                <w:lang w:eastAsia="ja-JP"/>
              </w:rPr>
            </w:pPr>
            <w:r w:rsidRPr="007B1133">
              <w:rPr>
                <w:rFonts w:eastAsia="MS Mincho" w:cs="Arial"/>
                <w:color w:val="000000" w:themeColor="text1"/>
                <w:sz w:val="13"/>
                <w:szCs w:val="13"/>
                <w:lang w:eastAsia="ja-JP"/>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F4063" w14:textId="77777777" w:rsidR="000E1B79" w:rsidRPr="007B1133" w:rsidRDefault="000E1B79" w:rsidP="00322E9D">
            <w:pPr>
              <w:pStyle w:val="TAL"/>
              <w:rPr>
                <w:rFonts w:eastAsia="宋体" w:cs="Arial"/>
                <w:color w:val="000000" w:themeColor="text1"/>
                <w:sz w:val="13"/>
                <w:szCs w:val="13"/>
                <w:lang w:eastAsia="zh-CN"/>
              </w:rPr>
            </w:pPr>
            <w:r w:rsidRPr="007B1133">
              <w:rPr>
                <w:rFonts w:eastAsia="宋体" w:cs="Arial"/>
                <w:color w:val="000000" w:themeColor="text1"/>
                <w:sz w:val="13"/>
                <w:szCs w:val="13"/>
                <w:lang w:eastAsia="zh-CN"/>
              </w:rPr>
              <w:t xml:space="preserve">Spatial domain adaptation with CSI feedback </w:t>
            </w:r>
            <w:r w:rsidRPr="007B1133">
              <w:rPr>
                <w:rFonts w:eastAsia="宋体" w:cs="Arial"/>
                <w:color w:val="000000" w:themeColor="text1"/>
                <w:sz w:val="13"/>
                <w:szCs w:val="13"/>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5F978"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1. Support of CSI feedback based on CSI report sub-configuration(s), each containing one port subset configuration/list of CSI-RS resource IDs for semi-persistent CSI reporting </w:t>
            </w:r>
            <w:r w:rsidRPr="007B1133">
              <w:rPr>
                <w:rFonts w:ascii="Arial" w:eastAsia="宋体" w:hAnsi="Arial" w:cs="Arial"/>
                <w:color w:val="000000" w:themeColor="text1"/>
                <w:sz w:val="13"/>
                <w:szCs w:val="13"/>
                <w:lang w:eastAsia="zh-CN"/>
              </w:rPr>
              <w:t>on PUCCH</w:t>
            </w:r>
          </w:p>
          <w:p w14:paraId="426052D3"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2. The max number of sub-configurations </w:t>
            </w:r>
            <w:proofErr w:type="spellStart"/>
            <w:r w:rsidRPr="007B1133">
              <w:rPr>
                <w:rFonts w:ascii="Arial" w:eastAsiaTheme="minorEastAsia" w:hAnsi="Arial" w:cs="Arial"/>
                <w:color w:val="000000" w:themeColor="text1"/>
                <w:sz w:val="13"/>
                <w:szCs w:val="13"/>
                <w:lang w:eastAsia="zh-CN"/>
              </w:rPr>
              <w:t>Lmax</w:t>
            </w:r>
            <w:proofErr w:type="spellEnd"/>
            <w:r w:rsidRPr="007B1133">
              <w:rPr>
                <w:rFonts w:ascii="Arial" w:eastAsiaTheme="minorEastAsia" w:hAnsi="Arial" w:cs="Arial"/>
                <w:color w:val="000000" w:themeColor="text1"/>
                <w:sz w:val="13"/>
                <w:szCs w:val="13"/>
                <w:lang w:eastAsia="zh-CN"/>
              </w:rPr>
              <w:t xml:space="preserve"> in one CSI report configuration</w:t>
            </w:r>
          </w:p>
          <w:p w14:paraId="04564784"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3. Report of N CSI sub-report(s) included in one SP-CSI report where each CSI sub-report corresponds to one sub-configuration.</w:t>
            </w:r>
          </w:p>
          <w:p w14:paraId="7D0244C7"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4. Supported maximum number of simultaneous NZP-CSI-RS resources per CC</w:t>
            </w:r>
          </w:p>
          <w:p w14:paraId="5B157E7A"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5. Supported maximum number of total CSI-RS ports in simultaneous NZP-CSI-RS resources per CC</w:t>
            </w:r>
          </w:p>
          <w:p w14:paraId="62A1F5A5"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6. Supported maximum number of simultaneous NZP-CSI-RS resources in active BWPs across all CCs</w:t>
            </w:r>
          </w:p>
          <w:p w14:paraId="7A59A749"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7. Supported maximum number of total CSI-RS ports in simultaneous NZP-CSI-RS resources in active BWPs across all CCs</w:t>
            </w:r>
          </w:p>
          <w:p w14:paraId="5C738E62"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 xml:space="preserve">8. Support of </w:t>
            </w:r>
            <w:proofErr w:type="gramStart"/>
            <w:r w:rsidRPr="007B1133">
              <w:rPr>
                <w:rFonts w:ascii="Arial" w:hAnsi="Arial" w:cs="Arial"/>
                <w:color w:val="000000" w:themeColor="text1"/>
                <w:sz w:val="13"/>
                <w:szCs w:val="13"/>
              </w:rPr>
              <w:t>single-panel</w:t>
            </w:r>
            <w:proofErr w:type="gramEnd"/>
            <w:r w:rsidRPr="007B1133">
              <w:rPr>
                <w:rFonts w:ascii="Arial" w:hAnsi="Arial" w:cs="Arial"/>
                <w:color w:val="000000" w:themeColor="text1"/>
                <w:sz w:val="13"/>
                <w:szCs w:val="13"/>
              </w:rPr>
              <w:t xml:space="preserve"> type 1 codebook</w:t>
            </w:r>
          </w:p>
          <w:p w14:paraId="582A30F9"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hAnsi="Arial" w:cs="Arial"/>
                <w:color w:val="000000" w:themeColor="text1"/>
                <w:sz w:val="13"/>
                <w:szCs w:val="13"/>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5A575" w14:textId="77777777" w:rsidR="000E1B79" w:rsidRPr="007B1133" w:rsidRDefault="000E1B79" w:rsidP="00322E9D">
            <w:pPr>
              <w:pStyle w:val="TAL"/>
              <w:rPr>
                <w:rFonts w:cs="Arial"/>
                <w:color w:val="000000" w:themeColor="text1"/>
                <w:sz w:val="13"/>
                <w:szCs w:val="13"/>
                <w:lang w:val="en-US"/>
              </w:rPr>
            </w:pPr>
            <w:r w:rsidRPr="007B1133">
              <w:rPr>
                <w:rFonts w:cs="Arial"/>
                <w:color w:val="000000" w:themeColor="text1"/>
                <w:sz w:val="13"/>
                <w:szCs w:val="13"/>
                <w:lang w:val="en-US"/>
              </w:rPr>
              <w:t>2-35, 2-32a</w:t>
            </w:r>
            <w:r w:rsidRPr="007B1133" w:rsidDel="00FB3D40">
              <w:rPr>
                <w:rFonts w:cs="Arial"/>
                <w:color w:val="000000" w:themeColor="text1"/>
                <w:sz w:val="13"/>
                <w:szCs w:val="13"/>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97404" w14:textId="77777777" w:rsidR="000E1B79" w:rsidRPr="007B1133" w:rsidRDefault="000E1B79" w:rsidP="00322E9D">
            <w:pPr>
              <w:pStyle w:val="TAL"/>
              <w:rPr>
                <w:rFonts w:cs="Arial"/>
                <w:color w:val="000000" w:themeColor="text1"/>
                <w:sz w:val="13"/>
                <w:szCs w:val="13"/>
                <w:lang w:eastAsia="zh-CN"/>
              </w:rPr>
            </w:pPr>
            <w:r w:rsidRPr="007B1133">
              <w:rPr>
                <w:rFonts w:cs="Arial"/>
                <w:color w:val="000000" w:themeColor="text1"/>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47041" w14:textId="77777777" w:rsidR="000E1B79" w:rsidRPr="007B1133" w:rsidRDefault="000E1B79" w:rsidP="00322E9D">
            <w:pPr>
              <w:pStyle w:val="TAL"/>
              <w:rPr>
                <w:rFonts w:cs="Arial"/>
                <w:color w:val="000000" w:themeColor="text1"/>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34D4C"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1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SD-type1, SD-type2, SD-type1and2}</w:t>
            </w:r>
          </w:p>
          <w:p w14:paraId="28B934BA" w14:textId="77777777" w:rsidR="000E1B79" w:rsidRPr="007B1133" w:rsidRDefault="000E1B79" w:rsidP="00322E9D">
            <w:pPr>
              <w:rPr>
                <w:rFonts w:ascii="Arial" w:eastAsiaTheme="minorEastAsia" w:hAnsi="Arial" w:cs="Arial"/>
                <w:color w:val="000000" w:themeColor="text1"/>
                <w:sz w:val="13"/>
                <w:szCs w:val="13"/>
                <w:lang w:eastAsia="zh-CN"/>
              </w:rPr>
            </w:pPr>
          </w:p>
          <w:p w14:paraId="64288E6C"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SD-type1 refers to all sub-configurations that contain one port subset</w:t>
            </w:r>
          </w:p>
          <w:p w14:paraId="02ECB0B0" w14:textId="77777777" w:rsidR="000E1B79" w:rsidRPr="007B1133" w:rsidRDefault="000E1B79" w:rsidP="00322E9D">
            <w:pPr>
              <w:rPr>
                <w:rFonts w:ascii="Arial" w:eastAsiaTheme="minorEastAsia" w:hAnsi="Arial" w:cs="Arial"/>
                <w:color w:val="000000" w:themeColor="text1"/>
                <w:sz w:val="13"/>
                <w:szCs w:val="13"/>
                <w:lang w:eastAsia="zh-CN"/>
              </w:rPr>
            </w:pPr>
          </w:p>
          <w:p w14:paraId="4D42EF2F"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SD-type2 refers to all sub-configurations that contain list of CSI-RS resource IDs</w:t>
            </w:r>
          </w:p>
          <w:p w14:paraId="1BDEAE1A"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2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2,3,4}</w:t>
            </w:r>
          </w:p>
          <w:p w14:paraId="48C9E5A0" w14:textId="77777777" w:rsidR="000E1B79" w:rsidRPr="007B1133" w:rsidRDefault="000E1B79" w:rsidP="00322E9D">
            <w:pPr>
              <w:rPr>
                <w:rFonts w:ascii="Arial" w:eastAsiaTheme="minorEastAsia" w:hAnsi="Arial" w:cs="Arial"/>
                <w:color w:val="000000" w:themeColor="text1"/>
                <w:sz w:val="13"/>
                <w:szCs w:val="13"/>
                <w:lang w:eastAsia="zh-CN"/>
              </w:rPr>
            </w:pPr>
          </w:p>
          <w:p w14:paraId="047AFE39"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3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2,3,4}</w:t>
            </w:r>
          </w:p>
          <w:p w14:paraId="7D77950A" w14:textId="77777777" w:rsidR="000E1B79" w:rsidRPr="007B1133" w:rsidRDefault="000E1B79" w:rsidP="00322E9D">
            <w:pPr>
              <w:rPr>
                <w:rFonts w:ascii="Arial" w:eastAsiaTheme="minorEastAsia" w:hAnsi="Arial" w:cs="Arial"/>
                <w:color w:val="000000" w:themeColor="text1"/>
                <w:sz w:val="13"/>
                <w:szCs w:val="13"/>
                <w:lang w:eastAsia="zh-CN"/>
              </w:rPr>
            </w:pPr>
          </w:p>
          <w:p w14:paraId="6F9D93A5"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4 candidate values: {1, 2, 3 … 32}</w:t>
            </w:r>
          </w:p>
          <w:p w14:paraId="0B361A41" w14:textId="77777777" w:rsidR="000E1B79" w:rsidRPr="007B1133" w:rsidRDefault="000E1B79" w:rsidP="00322E9D">
            <w:pPr>
              <w:rPr>
                <w:rFonts w:ascii="Arial" w:eastAsiaTheme="minorEastAsia" w:hAnsi="Arial" w:cs="Arial"/>
                <w:color w:val="000000" w:themeColor="text1"/>
                <w:sz w:val="13"/>
                <w:szCs w:val="13"/>
                <w:lang w:eastAsia="zh-CN"/>
              </w:rPr>
            </w:pPr>
          </w:p>
          <w:p w14:paraId="3599E616"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5 candidate values: {8, 16, 24, … 128}</w:t>
            </w:r>
          </w:p>
          <w:p w14:paraId="6C1CB5DA" w14:textId="77777777" w:rsidR="000E1B79" w:rsidRPr="007B1133" w:rsidRDefault="000E1B79" w:rsidP="00322E9D">
            <w:pPr>
              <w:rPr>
                <w:rFonts w:ascii="Arial" w:eastAsiaTheme="minorEastAsia" w:hAnsi="Arial" w:cs="Arial"/>
                <w:color w:val="000000" w:themeColor="text1"/>
                <w:sz w:val="13"/>
                <w:szCs w:val="13"/>
                <w:lang w:eastAsia="zh-CN"/>
              </w:rPr>
            </w:pPr>
          </w:p>
          <w:p w14:paraId="24796090"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6 candidate values: {5, 6, 7, 8, 9, 10, 12, 14, 16, …, 62, 64}</w:t>
            </w:r>
          </w:p>
          <w:p w14:paraId="5F7A2B3C" w14:textId="77777777" w:rsidR="000E1B79" w:rsidRPr="007B1133" w:rsidRDefault="000E1B79" w:rsidP="00322E9D">
            <w:pPr>
              <w:rPr>
                <w:rFonts w:ascii="Arial" w:eastAsiaTheme="minorEastAsia" w:hAnsi="Arial" w:cs="Arial"/>
                <w:color w:val="000000" w:themeColor="text1"/>
                <w:sz w:val="13"/>
                <w:szCs w:val="13"/>
                <w:lang w:eastAsia="zh-CN"/>
              </w:rPr>
            </w:pPr>
          </w:p>
          <w:p w14:paraId="6CD97C1A"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7 candidate values: {8, 16, 24, …, 248, 256}</w:t>
            </w:r>
          </w:p>
          <w:p w14:paraId="6E7AF372" w14:textId="77777777" w:rsidR="000E1B79" w:rsidRPr="007B1133" w:rsidRDefault="000E1B79" w:rsidP="00322E9D">
            <w:pPr>
              <w:rPr>
                <w:rFonts w:ascii="Arial" w:eastAsiaTheme="minorEastAsia" w:hAnsi="Arial" w:cs="Arial"/>
                <w:color w:val="000000" w:themeColor="text1"/>
                <w:sz w:val="13"/>
                <w:szCs w:val="13"/>
                <w:lang w:eastAsia="zh-CN"/>
              </w:rPr>
            </w:pPr>
          </w:p>
          <w:p w14:paraId="7DDA3BF2"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9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 3, 4}</w:t>
            </w:r>
          </w:p>
          <w:p w14:paraId="383AA388" w14:textId="77777777" w:rsidR="000E1B79" w:rsidRPr="007B1133" w:rsidRDefault="000E1B79" w:rsidP="00322E9D">
            <w:pPr>
              <w:rPr>
                <w:rFonts w:ascii="Arial" w:eastAsiaTheme="minorEastAsia" w:hAnsi="Arial" w:cs="Arial"/>
                <w:color w:val="000000" w:themeColor="text1"/>
                <w:sz w:val="13"/>
                <w:szCs w:val="13"/>
                <w:lang w:eastAsia="zh-CN"/>
              </w:rPr>
            </w:pPr>
          </w:p>
          <w:p w14:paraId="3CA0728C" w14:textId="77777777" w:rsidR="000E1B79" w:rsidRPr="007B1133" w:rsidRDefault="000E1B79" w:rsidP="00322E9D">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Note: Components 6 and 7 are signaled per BC</w:t>
            </w:r>
          </w:p>
          <w:p w14:paraId="72572C0A" w14:textId="77777777" w:rsidR="000E1B79" w:rsidRPr="007B1133" w:rsidRDefault="000E1B79" w:rsidP="00322E9D">
            <w:pPr>
              <w:rPr>
                <w:rFonts w:ascii="Arial" w:eastAsiaTheme="minorEastAsia" w:hAnsi="Arial" w:cs="Arial"/>
                <w:bCs/>
                <w:color w:val="000000" w:themeColor="text1"/>
                <w:sz w:val="13"/>
                <w:szCs w:val="13"/>
                <w:lang w:eastAsia="zh-CN"/>
              </w:rPr>
            </w:pPr>
          </w:p>
          <w:p w14:paraId="15416AE7" w14:textId="77777777" w:rsidR="000E1B79" w:rsidRPr="007B1133" w:rsidRDefault="000E1B79" w:rsidP="00322E9D">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 xml:space="preserve">Note: For components 4~7 in FG42-1, 42-1a/b/c, 42-2, 42-2b and components 3~6 in FG42-2a/c, NZP-CSI-RS resource and CSI-RS ports are counted for reporting settings with and without sub-configurations. </w:t>
            </w:r>
          </w:p>
          <w:p w14:paraId="09AEEFB8" w14:textId="77777777" w:rsidR="000E1B79" w:rsidRPr="007B1133" w:rsidRDefault="000E1B79" w:rsidP="00322E9D">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 xml:space="preserve"> </w:t>
            </w:r>
          </w:p>
          <w:p w14:paraId="172F2A7B" w14:textId="77777777" w:rsidR="000E1B79" w:rsidRPr="007B1133" w:rsidRDefault="000E1B79" w:rsidP="00322E9D">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77D72D9" w14:textId="77777777" w:rsidR="000E1B79" w:rsidRPr="007B1133" w:rsidRDefault="000E1B79" w:rsidP="00322E9D">
            <w:pPr>
              <w:rPr>
                <w:rFonts w:ascii="Arial" w:eastAsiaTheme="minorEastAsia" w:hAnsi="Arial" w:cs="Arial"/>
                <w:bCs/>
                <w:color w:val="000000" w:themeColor="text1"/>
                <w:sz w:val="13"/>
                <w:szCs w:val="13"/>
                <w:lang w:eastAsia="zh-CN"/>
              </w:rPr>
            </w:pPr>
          </w:p>
          <w:p w14:paraId="72ABB137" w14:textId="77777777" w:rsidR="000E1B79" w:rsidRPr="007B1133" w:rsidRDefault="000E1B79" w:rsidP="00322E9D">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FBA88A3" w14:textId="77777777" w:rsidR="000E1B79" w:rsidRPr="007B1133" w:rsidRDefault="000E1B79" w:rsidP="00322E9D">
            <w:pPr>
              <w:rPr>
                <w:rFonts w:ascii="Arial" w:eastAsiaTheme="minorEastAsia" w:hAnsi="Arial" w:cs="Arial"/>
                <w:bCs/>
                <w:color w:val="000000" w:themeColor="text1"/>
                <w:sz w:val="13"/>
                <w:szCs w:val="13"/>
                <w:lang w:eastAsia="zh-CN"/>
              </w:rPr>
            </w:pPr>
          </w:p>
          <w:p w14:paraId="7218A037" w14:textId="77777777" w:rsidR="000E1B79" w:rsidRPr="007B1133" w:rsidRDefault="000E1B79" w:rsidP="00322E9D">
            <w:pPr>
              <w:pStyle w:val="TAL"/>
              <w:rPr>
                <w:rFonts w:eastAsiaTheme="minorEastAsia" w:cs="Arial"/>
                <w:color w:val="000000" w:themeColor="text1"/>
                <w:sz w:val="13"/>
                <w:szCs w:val="13"/>
                <w:lang w:eastAsia="zh-CN"/>
              </w:rPr>
            </w:pPr>
            <w:r w:rsidRPr="007B1133">
              <w:rPr>
                <w:rFonts w:cs="Arial" w:hint="eastAsia"/>
                <w:color w:val="FF0000"/>
                <w:sz w:val="13"/>
                <w:szCs w:val="13"/>
                <w:u w:val="single"/>
                <w:lang w:val="en-US" w:eastAsia="zh-CN"/>
              </w:rPr>
              <w:t xml:space="preserve">Note: If a UE report </w:t>
            </w:r>
            <w:r w:rsidRPr="007B1133">
              <w:rPr>
                <w:rFonts w:cs="Arial"/>
                <w:color w:val="FF0000"/>
                <w:sz w:val="13"/>
                <w:szCs w:val="13"/>
                <w:u w:val="single"/>
                <w:lang w:val="en-US" w:eastAsia="zh-CN"/>
              </w:rPr>
              <w:t>SD-type1</w:t>
            </w:r>
            <w:r w:rsidRPr="007B1133">
              <w:rPr>
                <w:rFonts w:cs="Arial" w:hint="eastAsia"/>
                <w:color w:val="FF0000"/>
                <w:sz w:val="13"/>
                <w:szCs w:val="13"/>
                <w:u w:val="single"/>
                <w:lang w:val="en-US" w:eastAsia="zh-CN"/>
              </w:rPr>
              <w:t xml:space="preserve"> or </w:t>
            </w:r>
            <w:r w:rsidRPr="007B1133">
              <w:rPr>
                <w:rFonts w:cs="Arial"/>
                <w:color w:val="FF0000"/>
                <w:sz w:val="13"/>
                <w:szCs w:val="13"/>
                <w:u w:val="single"/>
                <w:lang w:val="en-US" w:eastAsia="zh-CN"/>
              </w:rPr>
              <w:t>SD-type1and2</w:t>
            </w:r>
            <w:r w:rsidRPr="007B1133">
              <w:rPr>
                <w:rFonts w:cs="Arial" w:hint="eastAsia"/>
                <w:color w:val="FF0000"/>
                <w:sz w:val="13"/>
                <w:szCs w:val="13"/>
                <w:u w:val="single"/>
                <w:lang w:val="en-US" w:eastAsia="zh-CN"/>
              </w:rPr>
              <w:t xml:space="preserve"> for component 1, the UE shall report FG 42-2c.</w:t>
            </w:r>
          </w:p>
        </w:tc>
      </w:tr>
      <w:tr w:rsidR="000E1B79" w:rsidRPr="00E442B8" w14:paraId="65D7145F" w14:textId="77777777" w:rsidTr="00322E9D">
        <w:trPr>
          <w:trHeight w:val="10693"/>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6F6E84" w14:textId="77777777" w:rsidR="000E1B79" w:rsidRPr="007B1133" w:rsidRDefault="000E1B79" w:rsidP="00322E9D">
            <w:pPr>
              <w:pStyle w:val="TAL"/>
              <w:rPr>
                <w:rFonts w:cs="Arial"/>
                <w:color w:val="000000" w:themeColor="text1"/>
                <w:sz w:val="13"/>
                <w:szCs w:val="13"/>
                <w:lang w:eastAsia="ja-JP"/>
              </w:rPr>
            </w:pPr>
            <w:r w:rsidRPr="007B1133">
              <w:rPr>
                <w:rFonts w:cs="Arial"/>
                <w:color w:val="000000" w:themeColor="text1"/>
                <w:sz w:val="13"/>
                <w:szCs w:val="13"/>
              </w:rPr>
              <w:lastRenderedPageBreak/>
              <w:t xml:space="preserve">42. </w:t>
            </w:r>
            <w:proofErr w:type="spellStart"/>
            <w:r w:rsidRPr="007B1133">
              <w:rPr>
                <w:rFonts w:cs="Arial"/>
                <w:color w:val="000000" w:themeColor="text1"/>
                <w:sz w:val="13"/>
                <w:szCs w:val="13"/>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F8EBA" w14:textId="77777777" w:rsidR="000E1B79" w:rsidRPr="007B1133" w:rsidRDefault="000E1B79" w:rsidP="00322E9D">
            <w:pPr>
              <w:pStyle w:val="TAL"/>
              <w:rPr>
                <w:rFonts w:eastAsia="MS Mincho" w:cs="Arial"/>
                <w:color w:val="000000" w:themeColor="text1"/>
                <w:sz w:val="13"/>
                <w:szCs w:val="13"/>
                <w:lang w:eastAsia="ja-JP"/>
              </w:rPr>
            </w:pPr>
            <w:r w:rsidRPr="007B1133">
              <w:rPr>
                <w:rFonts w:eastAsia="MS Mincho" w:cs="Arial"/>
                <w:color w:val="000000" w:themeColor="text1"/>
                <w:sz w:val="13"/>
                <w:szCs w:val="13"/>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34811" w14:textId="77777777" w:rsidR="000E1B79" w:rsidRPr="007B1133" w:rsidRDefault="000E1B79" w:rsidP="00322E9D">
            <w:pPr>
              <w:pStyle w:val="TAL"/>
              <w:rPr>
                <w:rFonts w:eastAsia="宋体" w:cs="Arial"/>
                <w:color w:val="000000" w:themeColor="text1"/>
                <w:sz w:val="13"/>
                <w:szCs w:val="13"/>
                <w:lang w:eastAsia="zh-CN"/>
              </w:rPr>
            </w:pPr>
            <w:r w:rsidRPr="007B1133">
              <w:rPr>
                <w:rFonts w:eastAsia="宋体" w:cs="Arial"/>
                <w:color w:val="000000" w:themeColor="text1"/>
                <w:sz w:val="13"/>
                <w:szCs w:val="13"/>
                <w:lang w:eastAsia="zh-CN"/>
              </w:rPr>
              <w:t xml:space="preserve">Spatial domain adaptation with CSI feedback </w:t>
            </w:r>
            <w:r w:rsidRPr="007B1133">
              <w:rPr>
                <w:rFonts w:eastAsia="宋体" w:cs="Arial"/>
                <w:color w:val="000000" w:themeColor="text1"/>
                <w:sz w:val="13"/>
                <w:szCs w:val="13"/>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08D7E"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1. Support of CSI feedback based on CSI report sub-configuration(s), each containing one port subset configuration/list of CSI-RS resource IDs for aperiodic CSI reporting</w:t>
            </w:r>
          </w:p>
          <w:p w14:paraId="46B0E208"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2. The max number of sub-configurations </w:t>
            </w:r>
            <w:proofErr w:type="spellStart"/>
            <w:r w:rsidRPr="007B1133">
              <w:rPr>
                <w:rFonts w:ascii="Arial" w:eastAsiaTheme="minorEastAsia" w:hAnsi="Arial" w:cs="Arial"/>
                <w:color w:val="000000" w:themeColor="text1"/>
                <w:sz w:val="13"/>
                <w:szCs w:val="13"/>
                <w:lang w:eastAsia="zh-CN"/>
              </w:rPr>
              <w:t>Lmax</w:t>
            </w:r>
            <w:proofErr w:type="spellEnd"/>
            <w:r w:rsidRPr="007B1133">
              <w:rPr>
                <w:rFonts w:ascii="Arial" w:eastAsiaTheme="minorEastAsia" w:hAnsi="Arial" w:cs="Arial"/>
                <w:color w:val="000000" w:themeColor="text1"/>
                <w:sz w:val="13"/>
                <w:szCs w:val="13"/>
                <w:lang w:eastAsia="zh-CN"/>
              </w:rPr>
              <w:t xml:space="preserve"> in one CSI report configuration</w:t>
            </w:r>
          </w:p>
          <w:p w14:paraId="0ADC1CC9" w14:textId="77777777" w:rsidR="000E1B79" w:rsidRPr="007B1133" w:rsidRDefault="000E1B79" w:rsidP="00322E9D">
            <w:pPr>
              <w:rPr>
                <w:rFonts w:ascii="Arial" w:hAnsi="Arial" w:cs="Arial"/>
                <w:strike/>
                <w:color w:val="000000" w:themeColor="text1"/>
                <w:sz w:val="13"/>
                <w:szCs w:val="13"/>
              </w:rPr>
            </w:pPr>
            <w:r w:rsidRPr="007B1133">
              <w:rPr>
                <w:rFonts w:ascii="Arial" w:eastAsiaTheme="minorEastAsia" w:hAnsi="Arial" w:cs="Arial"/>
                <w:color w:val="000000" w:themeColor="text1"/>
                <w:sz w:val="13"/>
                <w:szCs w:val="13"/>
                <w:lang w:eastAsia="zh-CN"/>
              </w:rPr>
              <w:t>3. Report of N CSI sub-report(s) included in one CSI report where each CSI sub-report corresponds to one sub-configuration</w:t>
            </w:r>
          </w:p>
          <w:p w14:paraId="3948F042" w14:textId="77777777" w:rsidR="000E1B79" w:rsidRPr="007B1133" w:rsidRDefault="000E1B79" w:rsidP="00322E9D">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4. Supported maximum number of </w:t>
            </w:r>
            <w:r w:rsidRPr="007B1133">
              <w:rPr>
                <w:rFonts w:ascii="Arial" w:hAnsi="Arial" w:cs="Arial"/>
                <w:color w:val="000000" w:themeColor="text1"/>
                <w:sz w:val="13"/>
                <w:szCs w:val="13"/>
              </w:rPr>
              <w:t>simultaneous NZP-CSI-RS resources per CC</w:t>
            </w:r>
          </w:p>
          <w:p w14:paraId="3E35F862" w14:textId="77777777" w:rsidR="000E1B79" w:rsidRPr="007B1133" w:rsidRDefault="000E1B79" w:rsidP="00322E9D">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5. Supported maximum number of </w:t>
            </w:r>
            <w:r w:rsidRPr="007B1133">
              <w:rPr>
                <w:rFonts w:ascii="Arial" w:hAnsi="Arial" w:cs="Arial"/>
                <w:color w:val="000000" w:themeColor="text1"/>
                <w:sz w:val="13"/>
                <w:szCs w:val="13"/>
              </w:rPr>
              <w:t>total CSI-RS ports in simultaneous NZP-CSI-RS resources per CC</w:t>
            </w:r>
          </w:p>
          <w:p w14:paraId="37868A5D"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6. Supported maximum number of </w:t>
            </w:r>
            <w:r w:rsidRPr="007B1133">
              <w:rPr>
                <w:rFonts w:ascii="Arial" w:hAnsi="Arial" w:cs="Arial"/>
                <w:color w:val="000000" w:themeColor="text1"/>
                <w:sz w:val="13"/>
                <w:szCs w:val="13"/>
              </w:rPr>
              <w:t>simultaneous NZP-CSI-RS resources in active BWPs across all CCs</w:t>
            </w:r>
          </w:p>
          <w:p w14:paraId="3F76E58E" w14:textId="77777777" w:rsidR="000E1B79" w:rsidRPr="007B1133" w:rsidRDefault="000E1B79" w:rsidP="00322E9D">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7. Supported maximum number of </w:t>
            </w:r>
            <w:r w:rsidRPr="007B1133">
              <w:rPr>
                <w:rFonts w:ascii="Arial" w:hAnsi="Arial" w:cs="Arial"/>
                <w:color w:val="000000" w:themeColor="text1"/>
                <w:sz w:val="13"/>
                <w:szCs w:val="13"/>
              </w:rPr>
              <w:t>total CSI-RS ports in simultaneous NZP-CSI-RS resources in active BWPs across all CCs</w:t>
            </w:r>
          </w:p>
          <w:p w14:paraId="4F515546"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 xml:space="preserve">8. Support of </w:t>
            </w:r>
            <w:proofErr w:type="gramStart"/>
            <w:r w:rsidRPr="007B1133">
              <w:rPr>
                <w:rFonts w:ascii="Arial" w:hAnsi="Arial" w:cs="Arial"/>
                <w:color w:val="000000" w:themeColor="text1"/>
                <w:sz w:val="13"/>
                <w:szCs w:val="13"/>
              </w:rPr>
              <w:t>single-panel</w:t>
            </w:r>
            <w:proofErr w:type="gramEnd"/>
            <w:r w:rsidRPr="007B1133">
              <w:rPr>
                <w:rFonts w:ascii="Arial" w:hAnsi="Arial" w:cs="Arial"/>
                <w:color w:val="000000" w:themeColor="text1"/>
                <w:sz w:val="13"/>
                <w:szCs w:val="13"/>
              </w:rPr>
              <w:t xml:space="preserve"> type 1 codebook</w:t>
            </w:r>
          </w:p>
          <w:p w14:paraId="7E412C5A" w14:textId="77777777" w:rsidR="000E1B79" w:rsidRPr="007B1133" w:rsidRDefault="000E1B79" w:rsidP="00322E9D">
            <w:pPr>
              <w:rPr>
                <w:rFonts w:ascii="Arial" w:hAnsi="Arial" w:cs="Arial"/>
                <w:color w:val="000000" w:themeColor="text1"/>
                <w:sz w:val="13"/>
                <w:szCs w:val="13"/>
              </w:rPr>
            </w:pPr>
            <w:r w:rsidRPr="007B1133">
              <w:rPr>
                <w:rFonts w:ascii="Arial" w:hAnsi="Arial" w:cs="Arial"/>
                <w:color w:val="000000" w:themeColor="text1"/>
                <w:sz w:val="13"/>
                <w:szCs w:val="13"/>
              </w:rPr>
              <w:t>9. Supported total number of aperiodic CSI reporting settings without sub-configurations plus the total number of sub-configurations across aperiodic CSI report settings with sub-configurations per BWP</w:t>
            </w:r>
          </w:p>
          <w:p w14:paraId="254F754E" w14:textId="77777777" w:rsidR="000E1B79" w:rsidRPr="007B1133" w:rsidRDefault="000E1B79" w:rsidP="00322E9D">
            <w:pPr>
              <w:rPr>
                <w:rFonts w:ascii="Arial" w:eastAsiaTheme="minorEastAsia" w:hAnsi="Arial" w:cs="Arial"/>
                <w:color w:val="000000" w:themeColor="text1"/>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3E782" w14:textId="77777777" w:rsidR="000E1B79" w:rsidRPr="007B1133" w:rsidRDefault="000E1B79" w:rsidP="00322E9D">
            <w:pPr>
              <w:pStyle w:val="TAL"/>
              <w:rPr>
                <w:rFonts w:cs="Arial"/>
                <w:color w:val="000000" w:themeColor="text1"/>
                <w:sz w:val="13"/>
                <w:szCs w:val="13"/>
                <w:lang w:val="en-US"/>
              </w:rPr>
            </w:pPr>
            <w:r w:rsidRPr="007B1133">
              <w:rPr>
                <w:rFonts w:cs="Arial"/>
                <w:color w:val="000000" w:themeColor="text1"/>
                <w:sz w:val="13"/>
                <w:szCs w:val="13"/>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54C94" w14:textId="77777777" w:rsidR="000E1B79" w:rsidRPr="007B1133" w:rsidRDefault="000E1B79" w:rsidP="00322E9D">
            <w:pPr>
              <w:pStyle w:val="TAL"/>
              <w:rPr>
                <w:rFonts w:cs="Arial"/>
                <w:color w:val="000000" w:themeColor="text1"/>
                <w:sz w:val="13"/>
                <w:szCs w:val="13"/>
                <w:lang w:eastAsia="zh-CN"/>
              </w:rPr>
            </w:pPr>
            <w:r w:rsidRPr="007B1133">
              <w:rPr>
                <w:rFonts w:cs="Arial"/>
                <w:color w:val="000000" w:themeColor="text1"/>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7A866" w14:textId="77777777" w:rsidR="000E1B79" w:rsidRPr="007B1133" w:rsidRDefault="000E1B79" w:rsidP="00322E9D">
            <w:pPr>
              <w:pStyle w:val="TAL"/>
              <w:rPr>
                <w:rFonts w:cs="Arial"/>
                <w:color w:val="000000" w:themeColor="text1"/>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43AB3"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1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SD-type1, SD-type2, SD-type1and2}</w:t>
            </w:r>
          </w:p>
          <w:p w14:paraId="270CE994" w14:textId="77777777" w:rsidR="000E1B79" w:rsidRPr="007B1133" w:rsidRDefault="000E1B79" w:rsidP="00322E9D">
            <w:pPr>
              <w:rPr>
                <w:rFonts w:ascii="Arial" w:eastAsiaTheme="minorEastAsia" w:hAnsi="Arial" w:cs="Arial"/>
                <w:color w:val="000000" w:themeColor="text1"/>
                <w:sz w:val="13"/>
                <w:szCs w:val="13"/>
                <w:lang w:eastAsia="zh-CN"/>
              </w:rPr>
            </w:pPr>
          </w:p>
          <w:p w14:paraId="356992AE"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SD-type1 refers to all sub-configurations that contain one port subset</w:t>
            </w:r>
          </w:p>
          <w:p w14:paraId="2E2CF4BB" w14:textId="77777777" w:rsidR="000E1B79" w:rsidRPr="007B1133" w:rsidRDefault="000E1B79" w:rsidP="00322E9D">
            <w:pPr>
              <w:rPr>
                <w:rFonts w:ascii="Arial" w:eastAsiaTheme="minorEastAsia" w:hAnsi="Arial" w:cs="Arial"/>
                <w:color w:val="000000" w:themeColor="text1"/>
                <w:sz w:val="13"/>
                <w:szCs w:val="13"/>
                <w:lang w:eastAsia="zh-CN"/>
              </w:rPr>
            </w:pPr>
          </w:p>
          <w:p w14:paraId="0DB56368"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SD-type2 refers to all sub-configurations that contain list of CSI-RS resource IDs</w:t>
            </w:r>
          </w:p>
          <w:p w14:paraId="02B34C79" w14:textId="77777777" w:rsidR="000E1B79" w:rsidRPr="007B1133" w:rsidRDefault="000E1B79" w:rsidP="00322E9D">
            <w:pPr>
              <w:rPr>
                <w:rFonts w:ascii="Arial" w:eastAsiaTheme="minorEastAsia" w:hAnsi="Arial" w:cs="Arial"/>
                <w:color w:val="000000" w:themeColor="text1"/>
                <w:sz w:val="13"/>
                <w:szCs w:val="13"/>
                <w:lang w:eastAsia="zh-CN"/>
              </w:rPr>
            </w:pPr>
          </w:p>
          <w:p w14:paraId="33898092" w14:textId="77777777" w:rsidR="000E1B79" w:rsidRPr="007B1133" w:rsidRDefault="000E1B79" w:rsidP="00322E9D">
            <w:pPr>
              <w:rPr>
                <w:rFonts w:ascii="Arial" w:eastAsia="宋体"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Component 2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2,3,4,5,6,7,8}</w:t>
            </w:r>
          </w:p>
          <w:p w14:paraId="3D1626E0" w14:textId="77777777" w:rsidR="000E1B79" w:rsidRPr="007B1133" w:rsidRDefault="000E1B79" w:rsidP="00322E9D">
            <w:pPr>
              <w:rPr>
                <w:rFonts w:ascii="Arial" w:eastAsiaTheme="minorEastAsia" w:hAnsi="Arial" w:cs="Arial"/>
                <w:color w:val="000000" w:themeColor="text1"/>
                <w:sz w:val="13"/>
                <w:szCs w:val="13"/>
                <w:lang w:eastAsia="zh-CN"/>
              </w:rPr>
            </w:pPr>
          </w:p>
          <w:p w14:paraId="15DE34F2"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3 candidate values {2,3,4}</w:t>
            </w:r>
          </w:p>
          <w:p w14:paraId="08A1EC07" w14:textId="77777777" w:rsidR="000E1B79" w:rsidRPr="007B1133" w:rsidRDefault="000E1B79" w:rsidP="00322E9D">
            <w:pPr>
              <w:rPr>
                <w:rFonts w:ascii="Arial" w:eastAsiaTheme="minorEastAsia" w:hAnsi="Arial" w:cs="Arial"/>
                <w:color w:val="000000" w:themeColor="text1"/>
                <w:sz w:val="13"/>
                <w:szCs w:val="13"/>
                <w:lang w:eastAsia="zh-CN"/>
              </w:rPr>
            </w:pPr>
          </w:p>
          <w:p w14:paraId="46E8804A"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4 candidate values: </w:t>
            </w:r>
            <w:r w:rsidRPr="007B1133">
              <w:rPr>
                <w:rFonts w:ascii="Arial" w:eastAsiaTheme="minorEastAsia" w:hAnsi="Arial" w:cs="Arial"/>
                <w:strike/>
                <w:color w:val="000000" w:themeColor="text1"/>
                <w:sz w:val="13"/>
                <w:szCs w:val="13"/>
                <w:lang w:eastAsia="zh-CN"/>
              </w:rPr>
              <w:br/>
            </w:r>
            <w:r w:rsidRPr="007B1133">
              <w:rPr>
                <w:rFonts w:ascii="Arial" w:eastAsiaTheme="minorEastAsia" w:hAnsi="Arial" w:cs="Arial"/>
                <w:color w:val="000000" w:themeColor="text1"/>
                <w:sz w:val="13"/>
                <w:szCs w:val="13"/>
                <w:lang w:eastAsia="zh-CN"/>
              </w:rPr>
              <w:t>SD Type 1: {1, 2, 3 … 32}</w:t>
            </w:r>
            <w:r w:rsidRPr="007B1133">
              <w:rPr>
                <w:rFonts w:ascii="Arial" w:eastAsiaTheme="minorEastAsia" w:hAnsi="Arial" w:cs="Arial"/>
                <w:color w:val="000000" w:themeColor="text1"/>
                <w:sz w:val="13"/>
                <w:szCs w:val="13"/>
                <w:lang w:eastAsia="zh-CN"/>
              </w:rPr>
              <w:br/>
              <w:t>SD Type 2: {1, 2, 3 … 32}</w:t>
            </w:r>
          </w:p>
          <w:p w14:paraId="608E761D" w14:textId="77777777" w:rsidR="000E1B79" w:rsidRPr="007B1133" w:rsidRDefault="000E1B79" w:rsidP="00322E9D">
            <w:pPr>
              <w:rPr>
                <w:rFonts w:ascii="Arial" w:eastAsiaTheme="minorEastAsia" w:hAnsi="Arial" w:cs="Arial"/>
                <w:color w:val="000000" w:themeColor="text1"/>
                <w:sz w:val="13"/>
                <w:szCs w:val="13"/>
                <w:lang w:eastAsia="zh-CN"/>
              </w:rPr>
            </w:pPr>
          </w:p>
          <w:p w14:paraId="54563191"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5 candidate values: </w:t>
            </w:r>
            <w:r w:rsidRPr="007B1133">
              <w:rPr>
                <w:rFonts w:ascii="Arial" w:eastAsiaTheme="minorEastAsia" w:hAnsi="Arial" w:cs="Arial"/>
                <w:bCs/>
                <w:color w:val="000000" w:themeColor="text1"/>
                <w:sz w:val="13"/>
                <w:szCs w:val="13"/>
                <w:lang w:eastAsia="zh-CN"/>
              </w:rPr>
              <w:br/>
            </w:r>
            <w:r w:rsidRPr="007B1133">
              <w:rPr>
                <w:rFonts w:ascii="Arial" w:eastAsiaTheme="minorEastAsia" w:hAnsi="Arial" w:cs="Arial"/>
                <w:color w:val="000000" w:themeColor="text1"/>
                <w:sz w:val="13"/>
                <w:szCs w:val="13"/>
                <w:lang w:eastAsia="zh-CN"/>
              </w:rPr>
              <w:t xml:space="preserve">SD Type 1: {8, 16, 24, … </w:t>
            </w:r>
            <w:proofErr w:type="gramStart"/>
            <w:r w:rsidRPr="007B1133">
              <w:rPr>
                <w:rFonts w:ascii="Arial" w:eastAsiaTheme="minorEastAsia" w:hAnsi="Arial" w:cs="Arial"/>
                <w:color w:val="000000" w:themeColor="text1"/>
                <w:sz w:val="13"/>
                <w:szCs w:val="13"/>
                <w:lang w:eastAsia="zh-CN"/>
              </w:rPr>
              <w:t>128 }</w:t>
            </w:r>
            <w:proofErr w:type="gramEnd"/>
            <w:r w:rsidRPr="007B1133">
              <w:rPr>
                <w:rFonts w:ascii="Arial" w:eastAsiaTheme="minorEastAsia" w:hAnsi="Arial" w:cs="Arial"/>
                <w:color w:val="000000" w:themeColor="text1"/>
                <w:sz w:val="13"/>
                <w:szCs w:val="13"/>
                <w:lang w:eastAsia="zh-CN"/>
              </w:rPr>
              <w:br/>
              <w:t>SD Type 2: {8, 16, 24, … 128 }</w:t>
            </w:r>
          </w:p>
          <w:p w14:paraId="09B86B42" w14:textId="77777777" w:rsidR="000E1B79" w:rsidRPr="007B1133" w:rsidRDefault="000E1B79" w:rsidP="00322E9D">
            <w:pPr>
              <w:rPr>
                <w:rFonts w:ascii="Arial" w:eastAsiaTheme="minorEastAsia" w:hAnsi="Arial" w:cs="Arial"/>
                <w:color w:val="000000" w:themeColor="text1"/>
                <w:sz w:val="13"/>
                <w:szCs w:val="13"/>
                <w:lang w:eastAsia="zh-CN"/>
              </w:rPr>
            </w:pPr>
          </w:p>
          <w:p w14:paraId="02F785D1"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6 candidate values: </w:t>
            </w:r>
            <w:r w:rsidRPr="007B1133">
              <w:rPr>
                <w:rFonts w:ascii="Arial" w:eastAsiaTheme="minorEastAsia" w:hAnsi="Arial" w:cs="Arial"/>
                <w:color w:val="000000" w:themeColor="text1"/>
                <w:sz w:val="13"/>
                <w:szCs w:val="13"/>
                <w:lang w:eastAsia="zh-CN"/>
              </w:rPr>
              <w:br/>
              <w:t>SD Type 1: {5, 6, 7, 8, 9, 10, 12, 14, 16, …, 62, 64}</w:t>
            </w:r>
            <w:r w:rsidRPr="007B1133">
              <w:rPr>
                <w:rFonts w:ascii="Arial" w:eastAsiaTheme="minorEastAsia" w:hAnsi="Arial" w:cs="Arial"/>
                <w:color w:val="000000" w:themeColor="text1"/>
                <w:sz w:val="13"/>
                <w:szCs w:val="13"/>
                <w:lang w:eastAsia="zh-CN"/>
              </w:rPr>
              <w:br/>
              <w:t>SD Type 2: {5, 6, 7, 8, 9, 10, 12, 14, 16, …, 62, 64}</w:t>
            </w:r>
          </w:p>
          <w:p w14:paraId="6CD5574C" w14:textId="77777777" w:rsidR="000E1B79" w:rsidRPr="007B1133" w:rsidRDefault="000E1B79" w:rsidP="00322E9D">
            <w:pPr>
              <w:rPr>
                <w:rFonts w:ascii="Arial" w:eastAsiaTheme="minorEastAsia" w:hAnsi="Arial" w:cs="Arial"/>
                <w:color w:val="000000" w:themeColor="text1"/>
                <w:sz w:val="13"/>
                <w:szCs w:val="13"/>
                <w:lang w:eastAsia="zh-CN"/>
              </w:rPr>
            </w:pPr>
          </w:p>
          <w:p w14:paraId="4F82FD8A"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7 candidate values: </w:t>
            </w:r>
            <w:r w:rsidRPr="007B1133">
              <w:rPr>
                <w:rFonts w:ascii="Arial" w:eastAsiaTheme="minorEastAsia" w:hAnsi="Arial" w:cs="Arial"/>
                <w:bCs/>
                <w:color w:val="000000" w:themeColor="text1"/>
                <w:sz w:val="13"/>
                <w:szCs w:val="13"/>
                <w:lang w:eastAsia="zh-CN"/>
              </w:rPr>
              <w:br/>
            </w:r>
            <w:r w:rsidRPr="007B1133">
              <w:rPr>
                <w:rFonts w:ascii="Arial" w:eastAsiaTheme="minorEastAsia" w:hAnsi="Arial" w:cs="Arial"/>
                <w:color w:val="000000" w:themeColor="text1"/>
                <w:sz w:val="13"/>
                <w:szCs w:val="13"/>
                <w:lang w:eastAsia="zh-CN"/>
              </w:rPr>
              <w:t>SD Type 1: {8, 16, 24, …, 248, 256}</w:t>
            </w:r>
            <w:r w:rsidRPr="007B1133">
              <w:rPr>
                <w:rFonts w:ascii="Arial" w:eastAsiaTheme="minorEastAsia" w:hAnsi="Arial" w:cs="Arial"/>
                <w:color w:val="000000" w:themeColor="text1"/>
                <w:sz w:val="13"/>
                <w:szCs w:val="13"/>
                <w:lang w:eastAsia="zh-CN"/>
              </w:rPr>
              <w:br/>
              <w:t>SD Type 2: {8, 16, 24, …, 248, 256}</w:t>
            </w:r>
          </w:p>
          <w:p w14:paraId="6F457C82" w14:textId="77777777" w:rsidR="000E1B79" w:rsidRPr="007B1133" w:rsidRDefault="000E1B79" w:rsidP="00322E9D">
            <w:pPr>
              <w:rPr>
                <w:rFonts w:ascii="Arial" w:eastAsiaTheme="minorEastAsia" w:hAnsi="Arial" w:cs="Arial"/>
                <w:color w:val="000000" w:themeColor="text1"/>
                <w:sz w:val="13"/>
                <w:szCs w:val="13"/>
                <w:lang w:eastAsia="zh-CN"/>
              </w:rPr>
            </w:pPr>
          </w:p>
          <w:p w14:paraId="57C67E36"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Components 6 and 7 are signaled per BC</w:t>
            </w:r>
          </w:p>
          <w:p w14:paraId="74E4C889" w14:textId="77777777" w:rsidR="000E1B79" w:rsidRPr="007B1133" w:rsidRDefault="000E1B79" w:rsidP="00322E9D">
            <w:pPr>
              <w:rPr>
                <w:rFonts w:ascii="Arial" w:eastAsiaTheme="minorEastAsia" w:hAnsi="Arial" w:cs="Arial"/>
                <w:color w:val="000000" w:themeColor="text1"/>
                <w:sz w:val="13"/>
                <w:szCs w:val="13"/>
                <w:lang w:eastAsia="zh-CN"/>
              </w:rPr>
            </w:pPr>
          </w:p>
          <w:p w14:paraId="07EE37B1"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9 candidate </w:t>
            </w:r>
            <w:proofErr w:type="gramStart"/>
            <w:r w:rsidRPr="007B1133">
              <w:rPr>
                <w:rFonts w:ascii="Arial" w:eastAsiaTheme="minorEastAsia" w:hAnsi="Arial" w:cs="Arial"/>
                <w:color w:val="000000" w:themeColor="text1"/>
                <w:sz w:val="13"/>
                <w:szCs w:val="13"/>
                <w:lang w:eastAsia="zh-CN"/>
              </w:rPr>
              <w:t>values: {</w:t>
            </w:r>
            <w:proofErr w:type="gramEnd"/>
            <w:r w:rsidRPr="007B1133">
              <w:rPr>
                <w:rFonts w:ascii="Arial" w:eastAsiaTheme="minorEastAsia" w:hAnsi="Arial" w:cs="Arial"/>
                <w:color w:val="000000" w:themeColor="text1"/>
                <w:sz w:val="13"/>
                <w:szCs w:val="13"/>
                <w:lang w:eastAsia="zh-CN"/>
              </w:rPr>
              <w:t>2, 3, 4, 5, 6, 7, 8, 9, 10, 11,12}</w:t>
            </w:r>
          </w:p>
          <w:p w14:paraId="58DB47F5" w14:textId="77777777" w:rsidR="000E1B79" w:rsidRPr="007B1133" w:rsidRDefault="000E1B79" w:rsidP="00322E9D">
            <w:pPr>
              <w:rPr>
                <w:rFonts w:ascii="Arial" w:eastAsiaTheme="minorEastAsia" w:hAnsi="Arial" w:cs="Arial"/>
                <w:color w:val="000000" w:themeColor="text1"/>
                <w:sz w:val="13"/>
                <w:szCs w:val="13"/>
                <w:lang w:eastAsia="zh-CN"/>
              </w:rPr>
            </w:pPr>
          </w:p>
          <w:p w14:paraId="6F6466DB"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Note: For components 4~7 in FG42-1, 42-1a/b/c, 42-2, 42-2b and components 3~6 in FG42-2a/c, NZP-CSI-RS resource and CSI-RS ports are counted for reporting settings with and without sub-configurations.  </w:t>
            </w:r>
          </w:p>
          <w:p w14:paraId="79CACC20" w14:textId="77777777" w:rsidR="000E1B79" w:rsidRPr="007B1133" w:rsidRDefault="000E1B79" w:rsidP="00322E9D">
            <w:pPr>
              <w:rPr>
                <w:rFonts w:ascii="Arial" w:eastAsiaTheme="minorEastAsia" w:hAnsi="Arial" w:cs="Arial"/>
                <w:color w:val="000000" w:themeColor="text1"/>
                <w:sz w:val="13"/>
                <w:szCs w:val="13"/>
                <w:lang w:eastAsia="zh-CN"/>
              </w:rPr>
            </w:pPr>
          </w:p>
          <w:p w14:paraId="7405EF78"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2C0B493" w14:textId="77777777" w:rsidR="000E1B79" w:rsidRPr="007B1133" w:rsidRDefault="000E1B79" w:rsidP="00322E9D">
            <w:pPr>
              <w:rPr>
                <w:rFonts w:ascii="Arial" w:eastAsiaTheme="minorEastAsia" w:hAnsi="Arial" w:cs="Arial"/>
                <w:color w:val="000000" w:themeColor="text1"/>
                <w:sz w:val="13"/>
                <w:szCs w:val="13"/>
                <w:lang w:eastAsia="zh-CN"/>
              </w:rPr>
            </w:pPr>
          </w:p>
          <w:p w14:paraId="55DC271F" w14:textId="77777777" w:rsidR="000E1B79" w:rsidRPr="007B1133" w:rsidRDefault="000E1B79"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79D5A12E" w14:textId="77777777" w:rsidR="000E1B79" w:rsidRPr="007B1133" w:rsidRDefault="000E1B79" w:rsidP="00322E9D">
            <w:pPr>
              <w:rPr>
                <w:rFonts w:ascii="Arial" w:eastAsiaTheme="minorEastAsia" w:hAnsi="Arial" w:cs="Arial"/>
                <w:color w:val="000000" w:themeColor="text1"/>
                <w:sz w:val="13"/>
                <w:szCs w:val="13"/>
                <w:lang w:eastAsia="zh-CN"/>
              </w:rPr>
            </w:pPr>
          </w:p>
          <w:p w14:paraId="13956883" w14:textId="77777777" w:rsidR="000E1B79" w:rsidRPr="007B1133" w:rsidRDefault="000E1B79" w:rsidP="00322E9D">
            <w:pPr>
              <w:pStyle w:val="TAL"/>
              <w:rPr>
                <w:rFonts w:eastAsiaTheme="minorEastAsia" w:cs="Arial"/>
                <w:color w:val="000000" w:themeColor="text1"/>
                <w:sz w:val="13"/>
                <w:szCs w:val="13"/>
                <w:lang w:eastAsia="zh-CN"/>
              </w:rPr>
            </w:pPr>
            <w:r w:rsidRPr="007B1133">
              <w:rPr>
                <w:rFonts w:cs="Arial" w:hint="eastAsia"/>
                <w:color w:val="FF0000"/>
                <w:sz w:val="13"/>
                <w:szCs w:val="13"/>
                <w:u w:val="single"/>
                <w:lang w:val="en-US" w:eastAsia="zh-CN"/>
              </w:rPr>
              <w:t xml:space="preserve">Note: If a UE report </w:t>
            </w:r>
            <w:r w:rsidRPr="007B1133">
              <w:rPr>
                <w:rFonts w:cs="Arial"/>
                <w:color w:val="FF0000"/>
                <w:sz w:val="13"/>
                <w:szCs w:val="13"/>
                <w:u w:val="single"/>
                <w:lang w:val="en-US" w:eastAsia="zh-CN"/>
              </w:rPr>
              <w:t>SD-type1</w:t>
            </w:r>
            <w:r w:rsidRPr="007B1133">
              <w:rPr>
                <w:rFonts w:cs="Arial" w:hint="eastAsia"/>
                <w:color w:val="FF0000"/>
                <w:sz w:val="13"/>
                <w:szCs w:val="13"/>
                <w:u w:val="single"/>
                <w:lang w:val="en-US" w:eastAsia="zh-CN"/>
              </w:rPr>
              <w:t xml:space="preserve"> or </w:t>
            </w:r>
            <w:r w:rsidRPr="007B1133">
              <w:rPr>
                <w:rFonts w:cs="Arial"/>
                <w:color w:val="FF0000"/>
                <w:sz w:val="13"/>
                <w:szCs w:val="13"/>
                <w:u w:val="single"/>
                <w:lang w:val="en-US" w:eastAsia="zh-CN"/>
              </w:rPr>
              <w:t>SD-type1and2</w:t>
            </w:r>
            <w:r w:rsidRPr="007B1133">
              <w:rPr>
                <w:rFonts w:cs="Arial" w:hint="eastAsia"/>
                <w:color w:val="FF0000"/>
                <w:sz w:val="13"/>
                <w:szCs w:val="13"/>
                <w:u w:val="single"/>
                <w:lang w:val="en-US" w:eastAsia="zh-CN"/>
              </w:rPr>
              <w:t xml:space="preserve"> for component 1, the UE shall report FG 42-2b.</w:t>
            </w:r>
          </w:p>
        </w:tc>
      </w:tr>
    </w:tbl>
    <w:p w14:paraId="4553251C" w14:textId="77777777" w:rsidR="000E1B79" w:rsidRPr="000E1B79" w:rsidRDefault="000E1B79" w:rsidP="000E1B79">
      <w:pPr>
        <w:spacing w:before="120" w:after="120"/>
        <w:jc w:val="both"/>
        <w:rPr>
          <w:rFonts w:eastAsiaTheme="minorEastAsia"/>
          <w:lang w:eastAsia="zh-CN"/>
        </w:rPr>
      </w:pPr>
    </w:p>
    <w:p w14:paraId="2A88F21C" w14:textId="5291669C" w:rsidR="001C053D" w:rsidRPr="002854B8" w:rsidRDefault="00303D13" w:rsidP="0058582B">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2854B8">
        <w:rPr>
          <w:rFonts w:ascii="Arial" w:eastAsia="宋体" w:hAnsi="Arial"/>
          <w:sz w:val="36"/>
          <w:szCs w:val="36"/>
          <w:lang w:eastAsia="zh-CN"/>
        </w:rPr>
        <w:t>Reference</w:t>
      </w:r>
    </w:p>
    <w:p w14:paraId="7AA738D8" w14:textId="08C98B66" w:rsidR="00C71CD7" w:rsidRDefault="00F6548B" w:rsidP="00576854">
      <w:pPr>
        <w:pStyle w:val="a0"/>
        <w:numPr>
          <w:ilvl w:val="0"/>
          <w:numId w:val="22"/>
        </w:numPr>
        <w:rPr>
          <w:rFonts w:eastAsia="宋体"/>
          <w:lang w:eastAsia="zh-CN"/>
        </w:rPr>
      </w:pPr>
      <w:bookmarkStart w:id="5" w:name="_Ref131424148"/>
      <w:bookmarkStart w:id="6" w:name="_Ref146649737"/>
      <w:r w:rsidRPr="002854B8">
        <w:rPr>
          <w:rFonts w:eastAsia="宋体"/>
          <w:lang w:eastAsia="zh-CN"/>
        </w:rPr>
        <w:t xml:space="preserve">3GPP </w:t>
      </w:r>
      <w:r w:rsidRPr="002854B8">
        <w:rPr>
          <w:rFonts w:eastAsia="宋体" w:hint="eastAsia"/>
          <w:lang w:eastAsia="zh-CN"/>
        </w:rPr>
        <w:t>C</w:t>
      </w:r>
      <w:r w:rsidRPr="002854B8">
        <w:rPr>
          <w:rFonts w:eastAsia="宋体"/>
          <w:lang w:eastAsia="zh-CN"/>
        </w:rPr>
        <w:t>hairman’s Notes, RAN1#11</w:t>
      </w:r>
      <w:r w:rsidR="00576854">
        <w:rPr>
          <w:rFonts w:eastAsia="宋体" w:hint="eastAsia"/>
          <w:lang w:eastAsia="zh-CN"/>
        </w:rPr>
        <w:t>7</w:t>
      </w:r>
      <w:r w:rsidRPr="002854B8">
        <w:rPr>
          <w:rFonts w:eastAsia="宋体"/>
          <w:lang w:eastAsia="zh-CN"/>
        </w:rPr>
        <w:t xml:space="preserve">, </w:t>
      </w:r>
      <w:r w:rsidR="00576854">
        <w:rPr>
          <w:rFonts w:eastAsia="宋体" w:hint="eastAsia"/>
          <w:lang w:eastAsia="zh-CN"/>
        </w:rPr>
        <w:t>May</w:t>
      </w:r>
      <w:r w:rsidR="00F949A1">
        <w:rPr>
          <w:rFonts w:eastAsia="宋体" w:hint="eastAsia"/>
          <w:lang w:eastAsia="zh-CN"/>
        </w:rPr>
        <w:t xml:space="preserve"> </w:t>
      </w:r>
      <w:r w:rsidRPr="002854B8">
        <w:rPr>
          <w:rFonts w:eastAsia="宋体"/>
          <w:lang w:eastAsia="zh-CN"/>
        </w:rPr>
        <w:t>202</w:t>
      </w:r>
      <w:bookmarkEnd w:id="5"/>
      <w:r w:rsidR="00576854">
        <w:rPr>
          <w:rFonts w:eastAsia="宋体" w:hint="eastAsia"/>
          <w:lang w:eastAsia="zh-CN"/>
        </w:rPr>
        <w:t>4</w:t>
      </w:r>
      <w:r w:rsidR="00C4254C" w:rsidRPr="002854B8">
        <w:rPr>
          <w:rFonts w:eastAsia="宋体"/>
          <w:lang w:eastAsia="zh-CN"/>
        </w:rPr>
        <w:t>.</w:t>
      </w:r>
      <w:bookmarkEnd w:id="6"/>
    </w:p>
    <w:p w14:paraId="12744D6C" w14:textId="57315E03" w:rsidR="00576854" w:rsidRDefault="00576854" w:rsidP="00576854">
      <w:pPr>
        <w:pStyle w:val="a0"/>
        <w:numPr>
          <w:ilvl w:val="0"/>
          <w:numId w:val="22"/>
        </w:numPr>
        <w:rPr>
          <w:rFonts w:eastAsia="宋体"/>
          <w:lang w:eastAsia="zh-CN"/>
        </w:rPr>
      </w:pPr>
      <w:bookmarkStart w:id="7" w:name="_Ref178240768"/>
      <w:r w:rsidRPr="002854B8">
        <w:rPr>
          <w:rFonts w:eastAsia="宋体"/>
          <w:lang w:eastAsia="zh-CN"/>
        </w:rPr>
        <w:t xml:space="preserve">3GPP </w:t>
      </w:r>
      <w:r w:rsidRPr="002854B8">
        <w:rPr>
          <w:rFonts w:eastAsia="宋体" w:hint="eastAsia"/>
          <w:lang w:eastAsia="zh-CN"/>
        </w:rPr>
        <w:t>C</w:t>
      </w:r>
      <w:r w:rsidRPr="002854B8">
        <w:rPr>
          <w:rFonts w:eastAsia="宋体"/>
          <w:lang w:eastAsia="zh-CN"/>
        </w:rPr>
        <w:t>hairman’s Notes, RAN1#11</w:t>
      </w:r>
      <w:r>
        <w:rPr>
          <w:rFonts w:eastAsia="宋体" w:hint="eastAsia"/>
          <w:lang w:eastAsia="zh-CN"/>
        </w:rPr>
        <w:t>8</w:t>
      </w:r>
      <w:r w:rsidRPr="002854B8">
        <w:rPr>
          <w:rFonts w:eastAsia="宋体"/>
          <w:lang w:eastAsia="zh-CN"/>
        </w:rPr>
        <w:t xml:space="preserve">, </w:t>
      </w:r>
      <w:r>
        <w:rPr>
          <w:rFonts w:eastAsia="宋体" w:hint="eastAsia"/>
          <w:lang w:eastAsia="zh-CN"/>
        </w:rPr>
        <w:t>August</w:t>
      </w:r>
      <w:r w:rsidR="00F949A1">
        <w:rPr>
          <w:rFonts w:eastAsia="宋体" w:hint="eastAsia"/>
          <w:lang w:eastAsia="zh-CN"/>
        </w:rPr>
        <w:t xml:space="preserve"> </w:t>
      </w:r>
      <w:r w:rsidRPr="002854B8">
        <w:rPr>
          <w:rFonts w:eastAsia="宋体"/>
          <w:lang w:eastAsia="zh-CN"/>
        </w:rPr>
        <w:t>202</w:t>
      </w:r>
      <w:r>
        <w:rPr>
          <w:rFonts w:eastAsia="宋体" w:hint="eastAsia"/>
          <w:lang w:eastAsia="zh-CN"/>
        </w:rPr>
        <w:t>4</w:t>
      </w:r>
      <w:r w:rsidRPr="002854B8">
        <w:rPr>
          <w:rFonts w:eastAsia="宋体"/>
          <w:lang w:eastAsia="zh-CN"/>
        </w:rPr>
        <w:t>.</w:t>
      </w:r>
      <w:bookmarkEnd w:id="7"/>
    </w:p>
    <w:p w14:paraId="62302F18" w14:textId="3E44A17D" w:rsidR="00BB7D14" w:rsidRPr="00BB7D14" w:rsidRDefault="00BB7D14" w:rsidP="00BB7D14">
      <w:pPr>
        <w:pStyle w:val="a0"/>
        <w:numPr>
          <w:ilvl w:val="0"/>
          <w:numId w:val="22"/>
        </w:numPr>
        <w:rPr>
          <w:rFonts w:eastAsia="宋体"/>
          <w:lang w:eastAsia="zh-CN"/>
        </w:rPr>
      </w:pPr>
      <w:bookmarkStart w:id="8" w:name="_Ref178267820"/>
      <w:r w:rsidRPr="00BB7D14">
        <w:rPr>
          <w:rFonts w:eastAsiaTheme="minorEastAsia"/>
          <w:lang w:eastAsia="zh-CN"/>
        </w:rPr>
        <w:t>R1-2407846</w:t>
      </w:r>
      <w:r>
        <w:rPr>
          <w:rFonts w:eastAsiaTheme="minorEastAsia" w:hint="eastAsia"/>
          <w:lang w:eastAsia="zh-CN"/>
        </w:rPr>
        <w:t xml:space="preserve">, </w:t>
      </w:r>
      <w:r w:rsidRPr="00BB7D14">
        <w:rPr>
          <w:rFonts w:eastAsiaTheme="minorEastAsia"/>
          <w:lang w:eastAsia="zh-CN"/>
        </w:rPr>
        <w:t>Discussion on EPRE of CSI-RS and PDSCH for NES</w:t>
      </w:r>
      <w:r>
        <w:rPr>
          <w:rFonts w:eastAsiaTheme="minorEastAsia" w:hint="eastAsia"/>
          <w:lang w:eastAsia="zh-CN"/>
        </w:rPr>
        <w:t>, RAN1#118bis, October 2024.</w:t>
      </w:r>
      <w:bookmarkEnd w:id="8"/>
    </w:p>
    <w:p w14:paraId="45927F50" w14:textId="1DFE9B71" w:rsidR="00BB7D14" w:rsidRPr="00BB7D14" w:rsidRDefault="007B1133" w:rsidP="00BB7D14">
      <w:pPr>
        <w:pStyle w:val="a0"/>
        <w:numPr>
          <w:ilvl w:val="0"/>
          <w:numId w:val="22"/>
        </w:numPr>
        <w:rPr>
          <w:rFonts w:eastAsia="宋体"/>
          <w:lang w:eastAsia="zh-CN"/>
        </w:rPr>
      </w:pPr>
      <w:bookmarkStart w:id="9" w:name="_Ref178265842"/>
      <w:r>
        <w:rPr>
          <w:rFonts w:eastAsia="宋体" w:hint="eastAsia"/>
          <w:lang w:eastAsia="zh-CN"/>
        </w:rPr>
        <w:t>R1-24</w:t>
      </w:r>
      <w:r w:rsidR="00093021">
        <w:rPr>
          <w:rFonts w:eastAsia="宋体" w:hint="eastAsia"/>
          <w:lang w:eastAsia="zh-CN"/>
        </w:rPr>
        <w:t>07385, Updated RAN1 UE features list for Rel-18 NR after RAN1#118, August 2024.</w:t>
      </w:r>
      <w:bookmarkEnd w:id="9"/>
    </w:p>
    <w:sectPr w:rsidR="00BB7D14" w:rsidRPr="00BB7D14" w:rsidSect="00646A86">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2BD681" w14:textId="77777777" w:rsidR="00385C93" w:rsidRPr="002854B8" w:rsidRDefault="00385C93">
      <w:r w:rsidRPr="002854B8">
        <w:separator/>
      </w:r>
    </w:p>
  </w:endnote>
  <w:endnote w:type="continuationSeparator" w:id="0">
    <w:p w14:paraId="2854EFBB" w14:textId="77777777" w:rsidR="00385C93" w:rsidRPr="002854B8" w:rsidRDefault="00385C93">
      <w:r w:rsidRPr="002854B8">
        <w:continuationSeparator/>
      </w:r>
    </w:p>
  </w:endnote>
  <w:endnote w:type="continuationNotice" w:id="1">
    <w:p w14:paraId="35917D88" w14:textId="77777777" w:rsidR="00385C93" w:rsidRPr="002854B8" w:rsidRDefault="00385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8BE9AA" w14:textId="77777777" w:rsidR="00385C93" w:rsidRPr="002854B8" w:rsidRDefault="00385C93">
      <w:r w:rsidRPr="002854B8">
        <w:separator/>
      </w:r>
    </w:p>
  </w:footnote>
  <w:footnote w:type="continuationSeparator" w:id="0">
    <w:p w14:paraId="2DDEF024" w14:textId="77777777" w:rsidR="00385C93" w:rsidRPr="002854B8" w:rsidRDefault="00385C93">
      <w:r w:rsidRPr="002854B8">
        <w:continuationSeparator/>
      </w:r>
    </w:p>
  </w:footnote>
  <w:footnote w:type="continuationNotice" w:id="1">
    <w:p w14:paraId="51B4D9BD" w14:textId="77777777" w:rsidR="00385C93" w:rsidRPr="002854B8" w:rsidRDefault="00385C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420"/>
        </w:tabs>
        <w:ind w:left="42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420"/>
        </w:tabs>
        <w:ind w:left="42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F33F0"/>
    <w:multiLevelType w:val="multilevel"/>
    <w:tmpl w:val="1CEF33F0"/>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2BB874C8"/>
    <w:multiLevelType w:val="hybridMultilevel"/>
    <w:tmpl w:val="14242108"/>
    <w:lvl w:ilvl="0" w:tplc="DB6651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ED43CAF"/>
    <w:multiLevelType w:val="hybridMultilevel"/>
    <w:tmpl w:val="23D0552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05D242B"/>
    <w:multiLevelType w:val="hybridMultilevel"/>
    <w:tmpl w:val="8272E6B2"/>
    <w:lvl w:ilvl="0" w:tplc="5738949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1E23F2C"/>
    <w:multiLevelType w:val="hybridMultilevel"/>
    <w:tmpl w:val="6EDEA7D8"/>
    <w:lvl w:ilvl="0" w:tplc="FFFFFFFF">
      <w:start w:val="1"/>
      <w:numFmt w:val="decimal"/>
      <w:lvlText w:val="%1)"/>
      <w:lvlJc w:val="left"/>
      <w:pPr>
        <w:ind w:left="360" w:hanging="360"/>
      </w:pPr>
      <w:rPr>
        <w:rFonts w:eastAsiaTheme="minorEastAsia"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44605CDB"/>
    <w:multiLevelType w:val="hybridMultilevel"/>
    <w:tmpl w:val="6EDEA7D8"/>
    <w:lvl w:ilvl="0" w:tplc="020CD24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4012CE"/>
    <w:multiLevelType w:val="hybridMultilevel"/>
    <w:tmpl w:val="161C952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653658"/>
    <w:multiLevelType w:val="multilevel"/>
    <w:tmpl w:val="4B6536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8" w15:restartNumberingAfterBreak="0">
    <w:nsid w:val="59EA4122"/>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1" w15:restartNumberingAfterBreak="0">
    <w:nsid w:val="6D6C0433"/>
    <w:multiLevelType w:val="multilevel"/>
    <w:tmpl w:val="5F8A9636"/>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835F3F"/>
    <w:multiLevelType w:val="hybridMultilevel"/>
    <w:tmpl w:val="6A5EF02A"/>
    <w:lvl w:ilvl="0" w:tplc="2B4ECC7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5D0F4C"/>
    <w:multiLevelType w:val="multilevel"/>
    <w:tmpl w:val="775D0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76298A"/>
    <w:multiLevelType w:val="multilevel"/>
    <w:tmpl w:val="7F76298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FBC14B5"/>
    <w:multiLevelType w:val="hybridMultilevel"/>
    <w:tmpl w:val="E87EC0C2"/>
    <w:lvl w:ilvl="0" w:tplc="04090001">
      <w:start w:val="1"/>
      <w:numFmt w:val="bullet"/>
      <w:lvlText w:val=""/>
      <w:lvlJc w:val="left"/>
      <w:pPr>
        <w:ind w:left="720" w:hanging="360"/>
      </w:pPr>
      <w:rPr>
        <w:rFonts w:ascii="Symbol" w:hAnsi="Symbol" w:hint="default"/>
      </w:rPr>
    </w:lvl>
    <w:lvl w:ilvl="1" w:tplc="70AE1C18">
      <w:start w:val="1"/>
      <w:numFmt w:val="decimal"/>
      <w:lvlText w:val="%2."/>
      <w:lvlJc w:val="left"/>
      <w:pPr>
        <w:ind w:left="785" w:hanging="360"/>
      </w:pPr>
      <w:rPr>
        <w:rFonts w:ascii="Times New Roman" w:eastAsia="Malgun Gothic" w:hAnsi="Times New Roman"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1648632">
    <w:abstractNumId w:val="17"/>
  </w:num>
  <w:num w:numId="2" w16cid:durableId="701512036">
    <w:abstractNumId w:val="24"/>
  </w:num>
  <w:num w:numId="3" w16cid:durableId="700322297">
    <w:abstractNumId w:val="8"/>
  </w:num>
  <w:num w:numId="4" w16cid:durableId="200440730">
    <w:abstractNumId w:val="21"/>
  </w:num>
  <w:num w:numId="5" w16cid:durableId="1639335104">
    <w:abstractNumId w:val="16"/>
  </w:num>
  <w:num w:numId="6" w16cid:durableId="685255316">
    <w:abstractNumId w:val="19"/>
  </w:num>
  <w:num w:numId="7" w16cid:durableId="187720180">
    <w:abstractNumId w:val="2"/>
  </w:num>
  <w:num w:numId="8" w16cid:durableId="1422873568">
    <w:abstractNumId w:val="11"/>
  </w:num>
  <w:num w:numId="9" w16cid:durableId="1816145686">
    <w:abstractNumId w:val="26"/>
  </w:num>
  <w:num w:numId="10" w16cid:durableId="991909090">
    <w:abstractNumId w:val="20"/>
  </w:num>
  <w:num w:numId="11" w16cid:durableId="2132161728">
    <w:abstractNumId w:val="18"/>
  </w:num>
  <w:num w:numId="12" w16cid:durableId="681198934">
    <w:abstractNumId w:val="7"/>
  </w:num>
  <w:num w:numId="13" w16cid:durableId="561062021">
    <w:abstractNumId w:val="0"/>
  </w:num>
  <w:num w:numId="14" w16cid:durableId="301540659">
    <w:abstractNumId w:val="15"/>
  </w:num>
  <w:num w:numId="15" w16cid:durableId="688727218">
    <w:abstractNumId w:val="14"/>
  </w:num>
  <w:num w:numId="16" w16cid:durableId="1310284479">
    <w:abstractNumId w:val="12"/>
  </w:num>
  <w:num w:numId="17" w16cid:durableId="1137643637">
    <w:abstractNumId w:val="10"/>
  </w:num>
  <w:num w:numId="18" w16cid:durableId="78793289">
    <w:abstractNumId w:val="30"/>
  </w:num>
  <w:num w:numId="19" w16cid:durableId="883564804">
    <w:abstractNumId w:val="28"/>
  </w:num>
  <w:num w:numId="20" w16cid:durableId="1431313586">
    <w:abstractNumId w:val="6"/>
  </w:num>
  <w:num w:numId="21" w16cid:durableId="307367185">
    <w:abstractNumId w:val="4"/>
  </w:num>
  <w:num w:numId="22" w16cid:durableId="60952848">
    <w:abstractNumId w:val="27"/>
  </w:num>
  <w:num w:numId="23" w16cid:durableId="707492603">
    <w:abstractNumId w:val="9"/>
  </w:num>
  <w:num w:numId="24" w16cid:durableId="715088097">
    <w:abstractNumId w:val="1"/>
  </w:num>
  <w:num w:numId="25" w16cid:durableId="1006322909">
    <w:abstractNumId w:val="23"/>
  </w:num>
  <w:num w:numId="26" w16cid:durableId="85419180">
    <w:abstractNumId w:val="22"/>
  </w:num>
  <w:num w:numId="27" w16cid:durableId="1840198281">
    <w:abstractNumId w:val="5"/>
  </w:num>
  <w:num w:numId="28" w16cid:durableId="1877890270">
    <w:abstractNumId w:val="13"/>
  </w:num>
  <w:num w:numId="29" w16cid:durableId="35470828">
    <w:abstractNumId w:val="25"/>
  </w:num>
  <w:num w:numId="30" w16cid:durableId="794445849">
    <w:abstractNumId w:val="29"/>
  </w:num>
  <w:num w:numId="31" w16cid:durableId="154890750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79F"/>
    <w:rsid w:val="00000BB0"/>
    <w:rsid w:val="00000BF2"/>
    <w:rsid w:val="000010B4"/>
    <w:rsid w:val="00001174"/>
    <w:rsid w:val="00001261"/>
    <w:rsid w:val="00001470"/>
    <w:rsid w:val="000014E6"/>
    <w:rsid w:val="0000184D"/>
    <w:rsid w:val="000018D5"/>
    <w:rsid w:val="00001E0E"/>
    <w:rsid w:val="00002061"/>
    <w:rsid w:val="00002134"/>
    <w:rsid w:val="0000232B"/>
    <w:rsid w:val="000023EE"/>
    <w:rsid w:val="000024D2"/>
    <w:rsid w:val="000025B2"/>
    <w:rsid w:val="0000261F"/>
    <w:rsid w:val="000026DB"/>
    <w:rsid w:val="0000292A"/>
    <w:rsid w:val="00002DA2"/>
    <w:rsid w:val="0000304E"/>
    <w:rsid w:val="0000314A"/>
    <w:rsid w:val="00003189"/>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E17"/>
    <w:rsid w:val="00004E67"/>
    <w:rsid w:val="00004F59"/>
    <w:rsid w:val="00004FA8"/>
    <w:rsid w:val="00004FF4"/>
    <w:rsid w:val="00005012"/>
    <w:rsid w:val="00005248"/>
    <w:rsid w:val="0000539E"/>
    <w:rsid w:val="000054C0"/>
    <w:rsid w:val="0000553D"/>
    <w:rsid w:val="00005AEF"/>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A41"/>
    <w:rsid w:val="00010D3E"/>
    <w:rsid w:val="0001108E"/>
    <w:rsid w:val="000111A5"/>
    <w:rsid w:val="00011236"/>
    <w:rsid w:val="00011316"/>
    <w:rsid w:val="000116A5"/>
    <w:rsid w:val="000119B9"/>
    <w:rsid w:val="000119EA"/>
    <w:rsid w:val="00011AC7"/>
    <w:rsid w:val="00011C0F"/>
    <w:rsid w:val="00011C8C"/>
    <w:rsid w:val="00011DF2"/>
    <w:rsid w:val="00011E58"/>
    <w:rsid w:val="00011F30"/>
    <w:rsid w:val="00011FDD"/>
    <w:rsid w:val="00011FFB"/>
    <w:rsid w:val="000120D6"/>
    <w:rsid w:val="000120E8"/>
    <w:rsid w:val="00012289"/>
    <w:rsid w:val="000122A1"/>
    <w:rsid w:val="00012414"/>
    <w:rsid w:val="000124C4"/>
    <w:rsid w:val="00012644"/>
    <w:rsid w:val="000126F3"/>
    <w:rsid w:val="000126FD"/>
    <w:rsid w:val="00012972"/>
    <w:rsid w:val="00012C4B"/>
    <w:rsid w:val="00012EE0"/>
    <w:rsid w:val="000134A5"/>
    <w:rsid w:val="000135C1"/>
    <w:rsid w:val="00013771"/>
    <w:rsid w:val="000137AA"/>
    <w:rsid w:val="0001383A"/>
    <w:rsid w:val="00013B6C"/>
    <w:rsid w:val="00013CDB"/>
    <w:rsid w:val="00013D74"/>
    <w:rsid w:val="0001406E"/>
    <w:rsid w:val="000143FF"/>
    <w:rsid w:val="0001448E"/>
    <w:rsid w:val="00014750"/>
    <w:rsid w:val="00014D04"/>
    <w:rsid w:val="00014D1D"/>
    <w:rsid w:val="00014ED3"/>
    <w:rsid w:val="00014EEC"/>
    <w:rsid w:val="000151F6"/>
    <w:rsid w:val="0001535A"/>
    <w:rsid w:val="00015596"/>
    <w:rsid w:val="00015688"/>
    <w:rsid w:val="000156EF"/>
    <w:rsid w:val="000158B0"/>
    <w:rsid w:val="000159FB"/>
    <w:rsid w:val="00015A87"/>
    <w:rsid w:val="00015B42"/>
    <w:rsid w:val="00015C59"/>
    <w:rsid w:val="00015C89"/>
    <w:rsid w:val="00016026"/>
    <w:rsid w:val="0001624D"/>
    <w:rsid w:val="000163E4"/>
    <w:rsid w:val="0001654A"/>
    <w:rsid w:val="00016809"/>
    <w:rsid w:val="0001699C"/>
    <w:rsid w:val="00016AC6"/>
    <w:rsid w:val="00016DFA"/>
    <w:rsid w:val="000170D4"/>
    <w:rsid w:val="000171D1"/>
    <w:rsid w:val="00017242"/>
    <w:rsid w:val="00017317"/>
    <w:rsid w:val="00017330"/>
    <w:rsid w:val="000174A1"/>
    <w:rsid w:val="000174AD"/>
    <w:rsid w:val="00017833"/>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225"/>
    <w:rsid w:val="00022319"/>
    <w:rsid w:val="00022392"/>
    <w:rsid w:val="000224A7"/>
    <w:rsid w:val="00022509"/>
    <w:rsid w:val="0002260B"/>
    <w:rsid w:val="00022969"/>
    <w:rsid w:val="00022A7D"/>
    <w:rsid w:val="00022F05"/>
    <w:rsid w:val="0002314A"/>
    <w:rsid w:val="0002344D"/>
    <w:rsid w:val="000234C7"/>
    <w:rsid w:val="00023709"/>
    <w:rsid w:val="00023B60"/>
    <w:rsid w:val="00023CC9"/>
    <w:rsid w:val="000241CB"/>
    <w:rsid w:val="000243D2"/>
    <w:rsid w:val="000246FF"/>
    <w:rsid w:val="000247B8"/>
    <w:rsid w:val="00024803"/>
    <w:rsid w:val="00024FCD"/>
    <w:rsid w:val="000250AB"/>
    <w:rsid w:val="00025133"/>
    <w:rsid w:val="0002545A"/>
    <w:rsid w:val="00025507"/>
    <w:rsid w:val="0002552A"/>
    <w:rsid w:val="000255A1"/>
    <w:rsid w:val="0002596D"/>
    <w:rsid w:val="000259D4"/>
    <w:rsid w:val="00025A64"/>
    <w:rsid w:val="00025AF2"/>
    <w:rsid w:val="00025BE7"/>
    <w:rsid w:val="00025D0C"/>
    <w:rsid w:val="00025E93"/>
    <w:rsid w:val="0002605E"/>
    <w:rsid w:val="000260C1"/>
    <w:rsid w:val="000262C9"/>
    <w:rsid w:val="000263AB"/>
    <w:rsid w:val="00026CB4"/>
    <w:rsid w:val="00026F06"/>
    <w:rsid w:val="00027042"/>
    <w:rsid w:val="00027422"/>
    <w:rsid w:val="0002742D"/>
    <w:rsid w:val="0002754F"/>
    <w:rsid w:val="0002766D"/>
    <w:rsid w:val="00030280"/>
    <w:rsid w:val="0003037D"/>
    <w:rsid w:val="00030815"/>
    <w:rsid w:val="000308C6"/>
    <w:rsid w:val="00030BD6"/>
    <w:rsid w:val="00030D00"/>
    <w:rsid w:val="00030D4D"/>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9B7"/>
    <w:rsid w:val="00033D65"/>
    <w:rsid w:val="00033DD7"/>
    <w:rsid w:val="00034133"/>
    <w:rsid w:val="00034279"/>
    <w:rsid w:val="000342FD"/>
    <w:rsid w:val="000345E7"/>
    <w:rsid w:val="00034738"/>
    <w:rsid w:val="00034864"/>
    <w:rsid w:val="000349A0"/>
    <w:rsid w:val="00034BCD"/>
    <w:rsid w:val="00034E49"/>
    <w:rsid w:val="00034ED4"/>
    <w:rsid w:val="00035019"/>
    <w:rsid w:val="0003529A"/>
    <w:rsid w:val="000353A2"/>
    <w:rsid w:val="000353B1"/>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10B2"/>
    <w:rsid w:val="00041173"/>
    <w:rsid w:val="000412E1"/>
    <w:rsid w:val="0004135F"/>
    <w:rsid w:val="00041373"/>
    <w:rsid w:val="000413A1"/>
    <w:rsid w:val="00041474"/>
    <w:rsid w:val="000414FD"/>
    <w:rsid w:val="000415B0"/>
    <w:rsid w:val="000416FE"/>
    <w:rsid w:val="000417B2"/>
    <w:rsid w:val="000419F0"/>
    <w:rsid w:val="000419F3"/>
    <w:rsid w:val="00041BEB"/>
    <w:rsid w:val="00041E6C"/>
    <w:rsid w:val="000421F2"/>
    <w:rsid w:val="000422D1"/>
    <w:rsid w:val="000425CA"/>
    <w:rsid w:val="00042725"/>
    <w:rsid w:val="00042955"/>
    <w:rsid w:val="00042B05"/>
    <w:rsid w:val="00042B61"/>
    <w:rsid w:val="00042C1B"/>
    <w:rsid w:val="00042D3C"/>
    <w:rsid w:val="00042EF8"/>
    <w:rsid w:val="00043007"/>
    <w:rsid w:val="00043141"/>
    <w:rsid w:val="00043551"/>
    <w:rsid w:val="000437D0"/>
    <w:rsid w:val="000439A2"/>
    <w:rsid w:val="000439E7"/>
    <w:rsid w:val="00043AAA"/>
    <w:rsid w:val="00043F3B"/>
    <w:rsid w:val="00043F7C"/>
    <w:rsid w:val="00044197"/>
    <w:rsid w:val="00044275"/>
    <w:rsid w:val="00044623"/>
    <w:rsid w:val="000447A5"/>
    <w:rsid w:val="00044816"/>
    <w:rsid w:val="00044826"/>
    <w:rsid w:val="000449E8"/>
    <w:rsid w:val="00044ACE"/>
    <w:rsid w:val="00044B6B"/>
    <w:rsid w:val="00044DF5"/>
    <w:rsid w:val="00045071"/>
    <w:rsid w:val="0004522E"/>
    <w:rsid w:val="00045686"/>
    <w:rsid w:val="000458FF"/>
    <w:rsid w:val="00045ACF"/>
    <w:rsid w:val="00045D06"/>
    <w:rsid w:val="00045E88"/>
    <w:rsid w:val="00045FC5"/>
    <w:rsid w:val="00046049"/>
    <w:rsid w:val="00046179"/>
    <w:rsid w:val="00046193"/>
    <w:rsid w:val="00046576"/>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7B2"/>
    <w:rsid w:val="0005085A"/>
    <w:rsid w:val="0005085B"/>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804"/>
    <w:rsid w:val="00052966"/>
    <w:rsid w:val="00052983"/>
    <w:rsid w:val="00052CD0"/>
    <w:rsid w:val="00052D24"/>
    <w:rsid w:val="00053004"/>
    <w:rsid w:val="0005301F"/>
    <w:rsid w:val="000533CB"/>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900"/>
    <w:rsid w:val="00054BAB"/>
    <w:rsid w:val="00054C90"/>
    <w:rsid w:val="00054E89"/>
    <w:rsid w:val="0005529B"/>
    <w:rsid w:val="000552B1"/>
    <w:rsid w:val="0005535D"/>
    <w:rsid w:val="00055534"/>
    <w:rsid w:val="00055976"/>
    <w:rsid w:val="000559D2"/>
    <w:rsid w:val="00055A2D"/>
    <w:rsid w:val="00055DF7"/>
    <w:rsid w:val="00055E49"/>
    <w:rsid w:val="00055F5D"/>
    <w:rsid w:val="00055F69"/>
    <w:rsid w:val="00056494"/>
    <w:rsid w:val="0005694B"/>
    <w:rsid w:val="00056BBA"/>
    <w:rsid w:val="00056C7D"/>
    <w:rsid w:val="00056CB7"/>
    <w:rsid w:val="00056D90"/>
    <w:rsid w:val="000570B7"/>
    <w:rsid w:val="00057403"/>
    <w:rsid w:val="0005768A"/>
    <w:rsid w:val="0005787B"/>
    <w:rsid w:val="00057880"/>
    <w:rsid w:val="0005792C"/>
    <w:rsid w:val="00057983"/>
    <w:rsid w:val="000579C1"/>
    <w:rsid w:val="00057A8E"/>
    <w:rsid w:val="00057B68"/>
    <w:rsid w:val="00057BFD"/>
    <w:rsid w:val="00060034"/>
    <w:rsid w:val="00060065"/>
    <w:rsid w:val="0006018A"/>
    <w:rsid w:val="0006020D"/>
    <w:rsid w:val="00060223"/>
    <w:rsid w:val="000603CE"/>
    <w:rsid w:val="00060910"/>
    <w:rsid w:val="00060CCD"/>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73"/>
    <w:rsid w:val="000632E1"/>
    <w:rsid w:val="00063657"/>
    <w:rsid w:val="000636BB"/>
    <w:rsid w:val="00063858"/>
    <w:rsid w:val="00063AD8"/>
    <w:rsid w:val="00063EEF"/>
    <w:rsid w:val="00064004"/>
    <w:rsid w:val="0006415F"/>
    <w:rsid w:val="000641A0"/>
    <w:rsid w:val="0006423D"/>
    <w:rsid w:val="00064337"/>
    <w:rsid w:val="000643A4"/>
    <w:rsid w:val="000643C3"/>
    <w:rsid w:val="000643CC"/>
    <w:rsid w:val="000647E2"/>
    <w:rsid w:val="0006485E"/>
    <w:rsid w:val="00064C80"/>
    <w:rsid w:val="00064DEC"/>
    <w:rsid w:val="00065563"/>
    <w:rsid w:val="00065584"/>
    <w:rsid w:val="000658F2"/>
    <w:rsid w:val="00065969"/>
    <w:rsid w:val="00065A94"/>
    <w:rsid w:val="00065E6B"/>
    <w:rsid w:val="0006630B"/>
    <w:rsid w:val="0006633A"/>
    <w:rsid w:val="000663E6"/>
    <w:rsid w:val="00066750"/>
    <w:rsid w:val="00066B31"/>
    <w:rsid w:val="00066BCF"/>
    <w:rsid w:val="00066CFE"/>
    <w:rsid w:val="00066EFF"/>
    <w:rsid w:val="00066F71"/>
    <w:rsid w:val="00067219"/>
    <w:rsid w:val="000674CC"/>
    <w:rsid w:val="000677E1"/>
    <w:rsid w:val="00067871"/>
    <w:rsid w:val="000678E4"/>
    <w:rsid w:val="00067C64"/>
    <w:rsid w:val="00067C74"/>
    <w:rsid w:val="00067D9C"/>
    <w:rsid w:val="00067DE9"/>
    <w:rsid w:val="00070073"/>
    <w:rsid w:val="000703A3"/>
    <w:rsid w:val="00070736"/>
    <w:rsid w:val="000708AD"/>
    <w:rsid w:val="000708EC"/>
    <w:rsid w:val="00070A05"/>
    <w:rsid w:val="00070A5A"/>
    <w:rsid w:val="00070F4A"/>
    <w:rsid w:val="000710A9"/>
    <w:rsid w:val="0007124C"/>
    <w:rsid w:val="0007131A"/>
    <w:rsid w:val="000714B8"/>
    <w:rsid w:val="000714F5"/>
    <w:rsid w:val="0007173C"/>
    <w:rsid w:val="00071A17"/>
    <w:rsid w:val="00071E2A"/>
    <w:rsid w:val="00071E64"/>
    <w:rsid w:val="00071EE8"/>
    <w:rsid w:val="00071F77"/>
    <w:rsid w:val="0007205F"/>
    <w:rsid w:val="000720F0"/>
    <w:rsid w:val="000722A7"/>
    <w:rsid w:val="000726C0"/>
    <w:rsid w:val="00072908"/>
    <w:rsid w:val="00072943"/>
    <w:rsid w:val="00072C61"/>
    <w:rsid w:val="00072CD4"/>
    <w:rsid w:val="00072D16"/>
    <w:rsid w:val="00072F9F"/>
    <w:rsid w:val="000730B6"/>
    <w:rsid w:val="000731F9"/>
    <w:rsid w:val="0007330B"/>
    <w:rsid w:val="0007336E"/>
    <w:rsid w:val="00073621"/>
    <w:rsid w:val="000736B9"/>
    <w:rsid w:val="0007378E"/>
    <w:rsid w:val="000738A7"/>
    <w:rsid w:val="00073F37"/>
    <w:rsid w:val="000741E1"/>
    <w:rsid w:val="00074227"/>
    <w:rsid w:val="000744A9"/>
    <w:rsid w:val="000747F5"/>
    <w:rsid w:val="00074840"/>
    <w:rsid w:val="00074875"/>
    <w:rsid w:val="00074955"/>
    <w:rsid w:val="000749EF"/>
    <w:rsid w:val="00074E57"/>
    <w:rsid w:val="0007511D"/>
    <w:rsid w:val="00075203"/>
    <w:rsid w:val="0007585B"/>
    <w:rsid w:val="00075937"/>
    <w:rsid w:val="000759A6"/>
    <w:rsid w:val="00075B73"/>
    <w:rsid w:val="00075E49"/>
    <w:rsid w:val="00075FDA"/>
    <w:rsid w:val="000762A0"/>
    <w:rsid w:val="00076367"/>
    <w:rsid w:val="00076516"/>
    <w:rsid w:val="00076633"/>
    <w:rsid w:val="00076746"/>
    <w:rsid w:val="000767E0"/>
    <w:rsid w:val="0007680E"/>
    <w:rsid w:val="000768B5"/>
    <w:rsid w:val="00076A2B"/>
    <w:rsid w:val="00076A8E"/>
    <w:rsid w:val="00076BFA"/>
    <w:rsid w:val="00076CB9"/>
    <w:rsid w:val="00076D17"/>
    <w:rsid w:val="00076E3A"/>
    <w:rsid w:val="00076E50"/>
    <w:rsid w:val="00076ECB"/>
    <w:rsid w:val="000770D2"/>
    <w:rsid w:val="0007710F"/>
    <w:rsid w:val="0007714D"/>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6CC"/>
    <w:rsid w:val="000838E0"/>
    <w:rsid w:val="00083AE7"/>
    <w:rsid w:val="00083C3C"/>
    <w:rsid w:val="00083E05"/>
    <w:rsid w:val="00083ECA"/>
    <w:rsid w:val="00083F78"/>
    <w:rsid w:val="000841C4"/>
    <w:rsid w:val="00084238"/>
    <w:rsid w:val="000843AE"/>
    <w:rsid w:val="000845F2"/>
    <w:rsid w:val="000849C5"/>
    <w:rsid w:val="00084A13"/>
    <w:rsid w:val="00084AF4"/>
    <w:rsid w:val="00084C98"/>
    <w:rsid w:val="00084FDF"/>
    <w:rsid w:val="00085008"/>
    <w:rsid w:val="000851A2"/>
    <w:rsid w:val="00085374"/>
    <w:rsid w:val="00085445"/>
    <w:rsid w:val="000854D1"/>
    <w:rsid w:val="00085511"/>
    <w:rsid w:val="000855EA"/>
    <w:rsid w:val="00085970"/>
    <w:rsid w:val="00085A9E"/>
    <w:rsid w:val="00085B9F"/>
    <w:rsid w:val="00085E7A"/>
    <w:rsid w:val="00085EC1"/>
    <w:rsid w:val="00085F74"/>
    <w:rsid w:val="0008612F"/>
    <w:rsid w:val="00086187"/>
    <w:rsid w:val="0008625E"/>
    <w:rsid w:val="0008639F"/>
    <w:rsid w:val="0008673D"/>
    <w:rsid w:val="0008676C"/>
    <w:rsid w:val="00086C70"/>
    <w:rsid w:val="00086CB5"/>
    <w:rsid w:val="00086D16"/>
    <w:rsid w:val="00086E30"/>
    <w:rsid w:val="00086F3F"/>
    <w:rsid w:val="00087167"/>
    <w:rsid w:val="000877EC"/>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55A"/>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548"/>
    <w:rsid w:val="00092746"/>
    <w:rsid w:val="00092947"/>
    <w:rsid w:val="00092A06"/>
    <w:rsid w:val="00092A12"/>
    <w:rsid w:val="00092B5B"/>
    <w:rsid w:val="00092C40"/>
    <w:rsid w:val="00092D71"/>
    <w:rsid w:val="00093021"/>
    <w:rsid w:val="000931F0"/>
    <w:rsid w:val="0009327A"/>
    <w:rsid w:val="00093374"/>
    <w:rsid w:val="00093583"/>
    <w:rsid w:val="000938BD"/>
    <w:rsid w:val="0009392C"/>
    <w:rsid w:val="00093975"/>
    <w:rsid w:val="00093AE8"/>
    <w:rsid w:val="00093CE4"/>
    <w:rsid w:val="00093E7B"/>
    <w:rsid w:val="00094349"/>
    <w:rsid w:val="00094370"/>
    <w:rsid w:val="00094414"/>
    <w:rsid w:val="00094600"/>
    <w:rsid w:val="00094B3C"/>
    <w:rsid w:val="00094B45"/>
    <w:rsid w:val="00094D5A"/>
    <w:rsid w:val="0009505A"/>
    <w:rsid w:val="000951E0"/>
    <w:rsid w:val="00095227"/>
    <w:rsid w:val="000954E2"/>
    <w:rsid w:val="00095645"/>
    <w:rsid w:val="0009569E"/>
    <w:rsid w:val="00095889"/>
    <w:rsid w:val="00095B62"/>
    <w:rsid w:val="00095B99"/>
    <w:rsid w:val="00095CEE"/>
    <w:rsid w:val="00095E13"/>
    <w:rsid w:val="00095E99"/>
    <w:rsid w:val="00095F77"/>
    <w:rsid w:val="00096053"/>
    <w:rsid w:val="000963A5"/>
    <w:rsid w:val="0009647A"/>
    <w:rsid w:val="00096592"/>
    <w:rsid w:val="00096648"/>
    <w:rsid w:val="00096719"/>
    <w:rsid w:val="00096C3E"/>
    <w:rsid w:val="00096E01"/>
    <w:rsid w:val="00096F93"/>
    <w:rsid w:val="00097130"/>
    <w:rsid w:val="0009718A"/>
    <w:rsid w:val="0009740E"/>
    <w:rsid w:val="00097560"/>
    <w:rsid w:val="0009777D"/>
    <w:rsid w:val="0009788D"/>
    <w:rsid w:val="00097909"/>
    <w:rsid w:val="00097AA8"/>
    <w:rsid w:val="00097B7E"/>
    <w:rsid w:val="00097C6E"/>
    <w:rsid w:val="00097CFE"/>
    <w:rsid w:val="00097E27"/>
    <w:rsid w:val="00097ED9"/>
    <w:rsid w:val="00097F31"/>
    <w:rsid w:val="000A0066"/>
    <w:rsid w:val="000A01BA"/>
    <w:rsid w:val="000A0317"/>
    <w:rsid w:val="000A0381"/>
    <w:rsid w:val="000A0653"/>
    <w:rsid w:val="000A06E5"/>
    <w:rsid w:val="000A07A7"/>
    <w:rsid w:val="000A087A"/>
    <w:rsid w:val="000A09D3"/>
    <w:rsid w:val="000A0B29"/>
    <w:rsid w:val="000A0F78"/>
    <w:rsid w:val="000A10AB"/>
    <w:rsid w:val="000A11A9"/>
    <w:rsid w:val="000A1412"/>
    <w:rsid w:val="000A1470"/>
    <w:rsid w:val="000A147A"/>
    <w:rsid w:val="000A175E"/>
    <w:rsid w:val="000A1A4E"/>
    <w:rsid w:val="000A1BC9"/>
    <w:rsid w:val="000A1E79"/>
    <w:rsid w:val="000A2026"/>
    <w:rsid w:val="000A2205"/>
    <w:rsid w:val="000A249B"/>
    <w:rsid w:val="000A278F"/>
    <w:rsid w:val="000A280C"/>
    <w:rsid w:val="000A28F9"/>
    <w:rsid w:val="000A2B56"/>
    <w:rsid w:val="000A2B92"/>
    <w:rsid w:val="000A2C0E"/>
    <w:rsid w:val="000A2D2E"/>
    <w:rsid w:val="000A2DF4"/>
    <w:rsid w:val="000A2FA7"/>
    <w:rsid w:val="000A3167"/>
    <w:rsid w:val="000A316D"/>
    <w:rsid w:val="000A3225"/>
    <w:rsid w:val="000A34EC"/>
    <w:rsid w:val="000A3B0D"/>
    <w:rsid w:val="000A3FE9"/>
    <w:rsid w:val="000A4334"/>
    <w:rsid w:val="000A4436"/>
    <w:rsid w:val="000A4779"/>
    <w:rsid w:val="000A4AE5"/>
    <w:rsid w:val="000A4D08"/>
    <w:rsid w:val="000A5265"/>
    <w:rsid w:val="000A535E"/>
    <w:rsid w:val="000A53D8"/>
    <w:rsid w:val="000A54E8"/>
    <w:rsid w:val="000A5573"/>
    <w:rsid w:val="000A5784"/>
    <w:rsid w:val="000A57D2"/>
    <w:rsid w:val="000A5C78"/>
    <w:rsid w:val="000A5E0C"/>
    <w:rsid w:val="000A6365"/>
    <w:rsid w:val="000A6388"/>
    <w:rsid w:val="000A639B"/>
    <w:rsid w:val="000A63EC"/>
    <w:rsid w:val="000A6610"/>
    <w:rsid w:val="000A682E"/>
    <w:rsid w:val="000A6850"/>
    <w:rsid w:val="000A6871"/>
    <w:rsid w:val="000A68B7"/>
    <w:rsid w:val="000A6A22"/>
    <w:rsid w:val="000A6BF8"/>
    <w:rsid w:val="000A6FE0"/>
    <w:rsid w:val="000A7068"/>
    <w:rsid w:val="000A70C9"/>
    <w:rsid w:val="000A74A9"/>
    <w:rsid w:val="000A7674"/>
    <w:rsid w:val="000A787D"/>
    <w:rsid w:val="000A78C2"/>
    <w:rsid w:val="000A7D27"/>
    <w:rsid w:val="000A7D4A"/>
    <w:rsid w:val="000A7D98"/>
    <w:rsid w:val="000B02B0"/>
    <w:rsid w:val="000B0428"/>
    <w:rsid w:val="000B0521"/>
    <w:rsid w:val="000B0902"/>
    <w:rsid w:val="000B0969"/>
    <w:rsid w:val="000B0B9E"/>
    <w:rsid w:val="000B0BBB"/>
    <w:rsid w:val="000B0E55"/>
    <w:rsid w:val="000B0E76"/>
    <w:rsid w:val="000B176C"/>
    <w:rsid w:val="000B17B6"/>
    <w:rsid w:val="000B17FB"/>
    <w:rsid w:val="000B1843"/>
    <w:rsid w:val="000B1C22"/>
    <w:rsid w:val="000B1C8D"/>
    <w:rsid w:val="000B1DBB"/>
    <w:rsid w:val="000B226D"/>
    <w:rsid w:val="000B2563"/>
    <w:rsid w:val="000B28D0"/>
    <w:rsid w:val="000B2A63"/>
    <w:rsid w:val="000B2C6A"/>
    <w:rsid w:val="000B2DA5"/>
    <w:rsid w:val="000B2EEF"/>
    <w:rsid w:val="000B2F47"/>
    <w:rsid w:val="000B3079"/>
    <w:rsid w:val="000B3216"/>
    <w:rsid w:val="000B3390"/>
    <w:rsid w:val="000B33C6"/>
    <w:rsid w:val="000B33D3"/>
    <w:rsid w:val="000B359F"/>
    <w:rsid w:val="000B36D0"/>
    <w:rsid w:val="000B36EE"/>
    <w:rsid w:val="000B3892"/>
    <w:rsid w:val="000B38B1"/>
    <w:rsid w:val="000B3ABD"/>
    <w:rsid w:val="000B3D4B"/>
    <w:rsid w:val="000B3EEC"/>
    <w:rsid w:val="000B3F5F"/>
    <w:rsid w:val="000B40D1"/>
    <w:rsid w:val="000B467F"/>
    <w:rsid w:val="000B4949"/>
    <w:rsid w:val="000B4D64"/>
    <w:rsid w:val="000B4DE0"/>
    <w:rsid w:val="000B5190"/>
    <w:rsid w:val="000B5280"/>
    <w:rsid w:val="000B555C"/>
    <w:rsid w:val="000B5DB8"/>
    <w:rsid w:val="000B5F99"/>
    <w:rsid w:val="000B63D3"/>
    <w:rsid w:val="000B63E0"/>
    <w:rsid w:val="000B667B"/>
    <w:rsid w:val="000B6789"/>
    <w:rsid w:val="000B6809"/>
    <w:rsid w:val="000B6824"/>
    <w:rsid w:val="000B69AE"/>
    <w:rsid w:val="000B6BBD"/>
    <w:rsid w:val="000B6DE7"/>
    <w:rsid w:val="000B6F75"/>
    <w:rsid w:val="000B6FD8"/>
    <w:rsid w:val="000B71D0"/>
    <w:rsid w:val="000B74FE"/>
    <w:rsid w:val="000B7528"/>
    <w:rsid w:val="000B7683"/>
    <w:rsid w:val="000B7963"/>
    <w:rsid w:val="000C0172"/>
    <w:rsid w:val="000C029B"/>
    <w:rsid w:val="000C0631"/>
    <w:rsid w:val="000C069E"/>
    <w:rsid w:val="000C06A6"/>
    <w:rsid w:val="000C06B6"/>
    <w:rsid w:val="000C0803"/>
    <w:rsid w:val="000C0C6A"/>
    <w:rsid w:val="000C0DB7"/>
    <w:rsid w:val="000C0DE3"/>
    <w:rsid w:val="000C0E5D"/>
    <w:rsid w:val="000C0ED2"/>
    <w:rsid w:val="000C1001"/>
    <w:rsid w:val="000C1107"/>
    <w:rsid w:val="000C160D"/>
    <w:rsid w:val="000C1886"/>
    <w:rsid w:val="000C1B49"/>
    <w:rsid w:val="000C1B5F"/>
    <w:rsid w:val="000C1DBF"/>
    <w:rsid w:val="000C1FBA"/>
    <w:rsid w:val="000C2174"/>
    <w:rsid w:val="000C218C"/>
    <w:rsid w:val="000C2208"/>
    <w:rsid w:val="000C232D"/>
    <w:rsid w:val="000C242D"/>
    <w:rsid w:val="000C24FC"/>
    <w:rsid w:val="000C27B7"/>
    <w:rsid w:val="000C2B71"/>
    <w:rsid w:val="000C2C9E"/>
    <w:rsid w:val="000C2DF8"/>
    <w:rsid w:val="000C2FBC"/>
    <w:rsid w:val="000C30D0"/>
    <w:rsid w:val="000C31B8"/>
    <w:rsid w:val="000C32E8"/>
    <w:rsid w:val="000C3400"/>
    <w:rsid w:val="000C367A"/>
    <w:rsid w:val="000C393D"/>
    <w:rsid w:val="000C3CAA"/>
    <w:rsid w:val="000C3CD9"/>
    <w:rsid w:val="000C3D45"/>
    <w:rsid w:val="000C3F04"/>
    <w:rsid w:val="000C40B5"/>
    <w:rsid w:val="000C44E8"/>
    <w:rsid w:val="000C4691"/>
    <w:rsid w:val="000C4745"/>
    <w:rsid w:val="000C48D7"/>
    <w:rsid w:val="000C491E"/>
    <w:rsid w:val="000C4D73"/>
    <w:rsid w:val="000C4E54"/>
    <w:rsid w:val="000C4E5F"/>
    <w:rsid w:val="000C4EAD"/>
    <w:rsid w:val="000C50B1"/>
    <w:rsid w:val="000C515A"/>
    <w:rsid w:val="000C5413"/>
    <w:rsid w:val="000C5450"/>
    <w:rsid w:val="000C54D0"/>
    <w:rsid w:val="000C5A0A"/>
    <w:rsid w:val="000C5C48"/>
    <w:rsid w:val="000C5ED1"/>
    <w:rsid w:val="000C5EE9"/>
    <w:rsid w:val="000C6042"/>
    <w:rsid w:val="000C6194"/>
    <w:rsid w:val="000C663E"/>
    <w:rsid w:val="000C71CB"/>
    <w:rsid w:val="000C7253"/>
    <w:rsid w:val="000C7414"/>
    <w:rsid w:val="000C74CC"/>
    <w:rsid w:val="000C7725"/>
    <w:rsid w:val="000C79BC"/>
    <w:rsid w:val="000C7A6B"/>
    <w:rsid w:val="000C7F09"/>
    <w:rsid w:val="000C7F26"/>
    <w:rsid w:val="000D00BA"/>
    <w:rsid w:val="000D0AED"/>
    <w:rsid w:val="000D0B9E"/>
    <w:rsid w:val="000D13EC"/>
    <w:rsid w:val="000D14E1"/>
    <w:rsid w:val="000D15FE"/>
    <w:rsid w:val="000D169D"/>
    <w:rsid w:val="000D1928"/>
    <w:rsid w:val="000D19B8"/>
    <w:rsid w:val="000D1E7C"/>
    <w:rsid w:val="000D1E97"/>
    <w:rsid w:val="000D2205"/>
    <w:rsid w:val="000D2554"/>
    <w:rsid w:val="000D284E"/>
    <w:rsid w:val="000D290F"/>
    <w:rsid w:val="000D2AD5"/>
    <w:rsid w:val="000D2B08"/>
    <w:rsid w:val="000D2CCE"/>
    <w:rsid w:val="000D2F71"/>
    <w:rsid w:val="000D303B"/>
    <w:rsid w:val="000D30E4"/>
    <w:rsid w:val="000D3112"/>
    <w:rsid w:val="000D3254"/>
    <w:rsid w:val="000D33DB"/>
    <w:rsid w:val="000D33F5"/>
    <w:rsid w:val="000D360C"/>
    <w:rsid w:val="000D373B"/>
    <w:rsid w:val="000D3835"/>
    <w:rsid w:val="000D3A53"/>
    <w:rsid w:val="000D3A63"/>
    <w:rsid w:val="000D3C4D"/>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DFD"/>
    <w:rsid w:val="000D6EC1"/>
    <w:rsid w:val="000D711E"/>
    <w:rsid w:val="000D7272"/>
    <w:rsid w:val="000D72BB"/>
    <w:rsid w:val="000D72F7"/>
    <w:rsid w:val="000D760A"/>
    <w:rsid w:val="000D76F2"/>
    <w:rsid w:val="000D779D"/>
    <w:rsid w:val="000D77D1"/>
    <w:rsid w:val="000D7845"/>
    <w:rsid w:val="000D7AE5"/>
    <w:rsid w:val="000D7F59"/>
    <w:rsid w:val="000E01BD"/>
    <w:rsid w:val="000E068D"/>
    <w:rsid w:val="000E06D2"/>
    <w:rsid w:val="000E0DA0"/>
    <w:rsid w:val="000E0F87"/>
    <w:rsid w:val="000E1192"/>
    <w:rsid w:val="000E11AB"/>
    <w:rsid w:val="000E11D1"/>
    <w:rsid w:val="000E1721"/>
    <w:rsid w:val="000E1909"/>
    <w:rsid w:val="000E1B6F"/>
    <w:rsid w:val="000E1B79"/>
    <w:rsid w:val="000E1D03"/>
    <w:rsid w:val="000E1E6D"/>
    <w:rsid w:val="000E1E93"/>
    <w:rsid w:val="000E1F0E"/>
    <w:rsid w:val="000E20AF"/>
    <w:rsid w:val="000E2105"/>
    <w:rsid w:val="000E22B9"/>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F9A"/>
    <w:rsid w:val="000E4172"/>
    <w:rsid w:val="000E44B7"/>
    <w:rsid w:val="000E4629"/>
    <w:rsid w:val="000E4A42"/>
    <w:rsid w:val="000E5003"/>
    <w:rsid w:val="000E51F9"/>
    <w:rsid w:val="000E53D2"/>
    <w:rsid w:val="000E5408"/>
    <w:rsid w:val="000E54C0"/>
    <w:rsid w:val="000E5657"/>
    <w:rsid w:val="000E577D"/>
    <w:rsid w:val="000E5AA9"/>
    <w:rsid w:val="000E5B38"/>
    <w:rsid w:val="000E5BFD"/>
    <w:rsid w:val="000E5EC8"/>
    <w:rsid w:val="000E5F00"/>
    <w:rsid w:val="000E610A"/>
    <w:rsid w:val="000E662B"/>
    <w:rsid w:val="000E6C14"/>
    <w:rsid w:val="000E6D69"/>
    <w:rsid w:val="000E6FDC"/>
    <w:rsid w:val="000E70EE"/>
    <w:rsid w:val="000E7159"/>
    <w:rsid w:val="000E798B"/>
    <w:rsid w:val="000E7E41"/>
    <w:rsid w:val="000E7E98"/>
    <w:rsid w:val="000E7F62"/>
    <w:rsid w:val="000F0047"/>
    <w:rsid w:val="000F0099"/>
    <w:rsid w:val="000F00B9"/>
    <w:rsid w:val="000F00ED"/>
    <w:rsid w:val="000F02AC"/>
    <w:rsid w:val="000F0328"/>
    <w:rsid w:val="000F0506"/>
    <w:rsid w:val="000F050C"/>
    <w:rsid w:val="000F06D2"/>
    <w:rsid w:val="000F0A72"/>
    <w:rsid w:val="000F0CB3"/>
    <w:rsid w:val="000F0CD1"/>
    <w:rsid w:val="000F0D86"/>
    <w:rsid w:val="000F101B"/>
    <w:rsid w:val="000F1063"/>
    <w:rsid w:val="000F1123"/>
    <w:rsid w:val="000F11F0"/>
    <w:rsid w:val="000F1783"/>
    <w:rsid w:val="000F1794"/>
    <w:rsid w:val="000F187D"/>
    <w:rsid w:val="000F1B11"/>
    <w:rsid w:val="000F1BF2"/>
    <w:rsid w:val="000F1CE1"/>
    <w:rsid w:val="000F1E2C"/>
    <w:rsid w:val="000F1F6D"/>
    <w:rsid w:val="000F1F75"/>
    <w:rsid w:val="000F2642"/>
    <w:rsid w:val="000F26CF"/>
    <w:rsid w:val="000F28FA"/>
    <w:rsid w:val="000F2A0F"/>
    <w:rsid w:val="000F2E4A"/>
    <w:rsid w:val="000F2FDC"/>
    <w:rsid w:val="000F306D"/>
    <w:rsid w:val="000F332B"/>
    <w:rsid w:val="000F3374"/>
    <w:rsid w:val="000F33C0"/>
    <w:rsid w:val="000F38D0"/>
    <w:rsid w:val="000F3F5E"/>
    <w:rsid w:val="000F3F6C"/>
    <w:rsid w:val="000F40A7"/>
    <w:rsid w:val="000F4194"/>
    <w:rsid w:val="000F46BB"/>
    <w:rsid w:val="000F46F8"/>
    <w:rsid w:val="000F4883"/>
    <w:rsid w:val="000F4934"/>
    <w:rsid w:val="000F4B6F"/>
    <w:rsid w:val="000F4CDB"/>
    <w:rsid w:val="000F4FD7"/>
    <w:rsid w:val="000F50A3"/>
    <w:rsid w:val="000F51B2"/>
    <w:rsid w:val="000F543B"/>
    <w:rsid w:val="000F54C3"/>
    <w:rsid w:val="000F57D5"/>
    <w:rsid w:val="000F5881"/>
    <w:rsid w:val="000F5901"/>
    <w:rsid w:val="000F594F"/>
    <w:rsid w:val="000F5BA8"/>
    <w:rsid w:val="000F5FC8"/>
    <w:rsid w:val="000F62E9"/>
    <w:rsid w:val="000F62FB"/>
    <w:rsid w:val="000F632E"/>
    <w:rsid w:val="000F6376"/>
    <w:rsid w:val="000F6491"/>
    <w:rsid w:val="000F64C8"/>
    <w:rsid w:val="000F66BB"/>
    <w:rsid w:val="000F68C4"/>
    <w:rsid w:val="000F6DD2"/>
    <w:rsid w:val="000F6E9B"/>
    <w:rsid w:val="000F7134"/>
    <w:rsid w:val="000F71D0"/>
    <w:rsid w:val="000F7475"/>
    <w:rsid w:val="000F74F9"/>
    <w:rsid w:val="000F7522"/>
    <w:rsid w:val="000F75EA"/>
    <w:rsid w:val="000F761D"/>
    <w:rsid w:val="000F7994"/>
    <w:rsid w:val="000F7D04"/>
    <w:rsid w:val="000F7D97"/>
    <w:rsid w:val="000F7EB5"/>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2C"/>
    <w:rsid w:val="00102E77"/>
    <w:rsid w:val="00102F6B"/>
    <w:rsid w:val="00103160"/>
    <w:rsid w:val="001032FB"/>
    <w:rsid w:val="001032FF"/>
    <w:rsid w:val="0010377D"/>
    <w:rsid w:val="00103809"/>
    <w:rsid w:val="00103937"/>
    <w:rsid w:val="001039FD"/>
    <w:rsid w:val="00103A66"/>
    <w:rsid w:val="00103C57"/>
    <w:rsid w:val="00103C9E"/>
    <w:rsid w:val="00103CD8"/>
    <w:rsid w:val="00103EAA"/>
    <w:rsid w:val="0010458F"/>
    <w:rsid w:val="00104599"/>
    <w:rsid w:val="0010474C"/>
    <w:rsid w:val="0010486D"/>
    <w:rsid w:val="0010493D"/>
    <w:rsid w:val="00104BAB"/>
    <w:rsid w:val="00104D29"/>
    <w:rsid w:val="00104D95"/>
    <w:rsid w:val="00104DA0"/>
    <w:rsid w:val="00104DA3"/>
    <w:rsid w:val="00105160"/>
    <w:rsid w:val="001051E8"/>
    <w:rsid w:val="0010534E"/>
    <w:rsid w:val="001053C1"/>
    <w:rsid w:val="001054CA"/>
    <w:rsid w:val="00105570"/>
    <w:rsid w:val="001056CB"/>
    <w:rsid w:val="00105702"/>
    <w:rsid w:val="00105732"/>
    <w:rsid w:val="0010574D"/>
    <w:rsid w:val="00105812"/>
    <w:rsid w:val="001058B4"/>
    <w:rsid w:val="0010594A"/>
    <w:rsid w:val="001067A4"/>
    <w:rsid w:val="00106990"/>
    <w:rsid w:val="00106BC9"/>
    <w:rsid w:val="00106C0F"/>
    <w:rsid w:val="00107102"/>
    <w:rsid w:val="0010726B"/>
    <w:rsid w:val="00107304"/>
    <w:rsid w:val="001074EE"/>
    <w:rsid w:val="0010763E"/>
    <w:rsid w:val="0010765F"/>
    <w:rsid w:val="001077CC"/>
    <w:rsid w:val="001079A4"/>
    <w:rsid w:val="00107BCA"/>
    <w:rsid w:val="00107E42"/>
    <w:rsid w:val="00110114"/>
    <w:rsid w:val="001109E6"/>
    <w:rsid w:val="00110BA8"/>
    <w:rsid w:val="00110DAE"/>
    <w:rsid w:val="001113AF"/>
    <w:rsid w:val="001113E6"/>
    <w:rsid w:val="0011158A"/>
    <w:rsid w:val="00111719"/>
    <w:rsid w:val="00111A46"/>
    <w:rsid w:val="00111DA4"/>
    <w:rsid w:val="00111F8A"/>
    <w:rsid w:val="00111FE8"/>
    <w:rsid w:val="001120FC"/>
    <w:rsid w:val="001121B5"/>
    <w:rsid w:val="001124CD"/>
    <w:rsid w:val="0011259F"/>
    <w:rsid w:val="001125B3"/>
    <w:rsid w:val="0011278B"/>
    <w:rsid w:val="0011280C"/>
    <w:rsid w:val="001128A8"/>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4695"/>
    <w:rsid w:val="001149E4"/>
    <w:rsid w:val="00114BD9"/>
    <w:rsid w:val="00114F04"/>
    <w:rsid w:val="00115051"/>
    <w:rsid w:val="001151F9"/>
    <w:rsid w:val="00115234"/>
    <w:rsid w:val="0011528E"/>
    <w:rsid w:val="00115592"/>
    <w:rsid w:val="0011581E"/>
    <w:rsid w:val="00115911"/>
    <w:rsid w:val="00115A82"/>
    <w:rsid w:val="00115AE9"/>
    <w:rsid w:val="00115BDD"/>
    <w:rsid w:val="00115E37"/>
    <w:rsid w:val="0011617C"/>
    <w:rsid w:val="001161D8"/>
    <w:rsid w:val="00116704"/>
    <w:rsid w:val="00116719"/>
    <w:rsid w:val="00116D55"/>
    <w:rsid w:val="00117296"/>
    <w:rsid w:val="001172E8"/>
    <w:rsid w:val="001173C3"/>
    <w:rsid w:val="00117423"/>
    <w:rsid w:val="001174AC"/>
    <w:rsid w:val="00117521"/>
    <w:rsid w:val="0011759E"/>
    <w:rsid w:val="0011765F"/>
    <w:rsid w:val="00117703"/>
    <w:rsid w:val="00117A42"/>
    <w:rsid w:val="00117A9C"/>
    <w:rsid w:val="00117BB0"/>
    <w:rsid w:val="00117D55"/>
    <w:rsid w:val="001204D4"/>
    <w:rsid w:val="001205BA"/>
    <w:rsid w:val="00120735"/>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971"/>
    <w:rsid w:val="00122AB3"/>
    <w:rsid w:val="00122D0D"/>
    <w:rsid w:val="00122FE5"/>
    <w:rsid w:val="0012309A"/>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BFE"/>
    <w:rsid w:val="00124C42"/>
    <w:rsid w:val="00124C7C"/>
    <w:rsid w:val="00124F95"/>
    <w:rsid w:val="0012529F"/>
    <w:rsid w:val="0012579A"/>
    <w:rsid w:val="001259C6"/>
    <w:rsid w:val="00125C01"/>
    <w:rsid w:val="00125CA4"/>
    <w:rsid w:val="00125ED7"/>
    <w:rsid w:val="00125F7E"/>
    <w:rsid w:val="0012631B"/>
    <w:rsid w:val="001263BE"/>
    <w:rsid w:val="001265CE"/>
    <w:rsid w:val="00126884"/>
    <w:rsid w:val="00126A1D"/>
    <w:rsid w:val="00126A33"/>
    <w:rsid w:val="00126AE3"/>
    <w:rsid w:val="00126B79"/>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34"/>
    <w:rsid w:val="001331FF"/>
    <w:rsid w:val="00133240"/>
    <w:rsid w:val="00133355"/>
    <w:rsid w:val="0013361D"/>
    <w:rsid w:val="00133B0E"/>
    <w:rsid w:val="00133B84"/>
    <w:rsid w:val="00133BCF"/>
    <w:rsid w:val="00133EA7"/>
    <w:rsid w:val="00134974"/>
    <w:rsid w:val="00134AA1"/>
    <w:rsid w:val="00134B9D"/>
    <w:rsid w:val="00134FD0"/>
    <w:rsid w:val="0013594B"/>
    <w:rsid w:val="00135972"/>
    <w:rsid w:val="001359AD"/>
    <w:rsid w:val="00135A19"/>
    <w:rsid w:val="00136025"/>
    <w:rsid w:val="0013605C"/>
    <w:rsid w:val="0013608A"/>
    <w:rsid w:val="00136179"/>
    <w:rsid w:val="00136183"/>
    <w:rsid w:val="001364D6"/>
    <w:rsid w:val="0013659E"/>
    <w:rsid w:val="001365ED"/>
    <w:rsid w:val="001365F5"/>
    <w:rsid w:val="0013688A"/>
    <w:rsid w:val="00136C3E"/>
    <w:rsid w:val="00136EA1"/>
    <w:rsid w:val="00136F8C"/>
    <w:rsid w:val="001370E8"/>
    <w:rsid w:val="001376CC"/>
    <w:rsid w:val="00137C03"/>
    <w:rsid w:val="00137CD3"/>
    <w:rsid w:val="00137CFC"/>
    <w:rsid w:val="00137FC7"/>
    <w:rsid w:val="00137FD5"/>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27F"/>
    <w:rsid w:val="00142461"/>
    <w:rsid w:val="001426D9"/>
    <w:rsid w:val="0014270A"/>
    <w:rsid w:val="00142AA6"/>
    <w:rsid w:val="00142C9D"/>
    <w:rsid w:val="00142E3D"/>
    <w:rsid w:val="0014310D"/>
    <w:rsid w:val="00143436"/>
    <w:rsid w:val="0014349B"/>
    <w:rsid w:val="001436EF"/>
    <w:rsid w:val="00143797"/>
    <w:rsid w:val="00143BD9"/>
    <w:rsid w:val="00143D93"/>
    <w:rsid w:val="00143DBD"/>
    <w:rsid w:val="00143E7C"/>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445"/>
    <w:rsid w:val="001465B0"/>
    <w:rsid w:val="0014676B"/>
    <w:rsid w:val="0014680B"/>
    <w:rsid w:val="0014694C"/>
    <w:rsid w:val="00146DFC"/>
    <w:rsid w:val="0014706C"/>
    <w:rsid w:val="00147121"/>
    <w:rsid w:val="001471CE"/>
    <w:rsid w:val="001471EB"/>
    <w:rsid w:val="00147518"/>
    <w:rsid w:val="0014768B"/>
    <w:rsid w:val="001476DA"/>
    <w:rsid w:val="00147764"/>
    <w:rsid w:val="00147F44"/>
    <w:rsid w:val="00150715"/>
    <w:rsid w:val="0015097A"/>
    <w:rsid w:val="001509BC"/>
    <w:rsid w:val="00150B44"/>
    <w:rsid w:val="00150CA4"/>
    <w:rsid w:val="00150F6F"/>
    <w:rsid w:val="001510C3"/>
    <w:rsid w:val="001511AD"/>
    <w:rsid w:val="0015125C"/>
    <w:rsid w:val="00151294"/>
    <w:rsid w:val="001515AD"/>
    <w:rsid w:val="0015172E"/>
    <w:rsid w:val="00151828"/>
    <w:rsid w:val="00151864"/>
    <w:rsid w:val="00151BB2"/>
    <w:rsid w:val="00151E16"/>
    <w:rsid w:val="00151FBE"/>
    <w:rsid w:val="00152151"/>
    <w:rsid w:val="00152217"/>
    <w:rsid w:val="00152565"/>
    <w:rsid w:val="0015263F"/>
    <w:rsid w:val="001526D8"/>
    <w:rsid w:val="00152753"/>
    <w:rsid w:val="00152794"/>
    <w:rsid w:val="00152948"/>
    <w:rsid w:val="00152AE8"/>
    <w:rsid w:val="00152F01"/>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911"/>
    <w:rsid w:val="0015499A"/>
    <w:rsid w:val="001549B4"/>
    <w:rsid w:val="00154EDC"/>
    <w:rsid w:val="00154F45"/>
    <w:rsid w:val="001552B7"/>
    <w:rsid w:val="001552D1"/>
    <w:rsid w:val="001553BD"/>
    <w:rsid w:val="0015544E"/>
    <w:rsid w:val="00155A9B"/>
    <w:rsid w:val="00155B12"/>
    <w:rsid w:val="00155CD9"/>
    <w:rsid w:val="00156211"/>
    <w:rsid w:val="00156B91"/>
    <w:rsid w:val="00156CCB"/>
    <w:rsid w:val="00156CF3"/>
    <w:rsid w:val="00156EF4"/>
    <w:rsid w:val="00157055"/>
    <w:rsid w:val="001571BA"/>
    <w:rsid w:val="0015751F"/>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81E"/>
    <w:rsid w:val="00161DC1"/>
    <w:rsid w:val="00161E41"/>
    <w:rsid w:val="00161F06"/>
    <w:rsid w:val="00162239"/>
    <w:rsid w:val="001623D0"/>
    <w:rsid w:val="001625D2"/>
    <w:rsid w:val="00162872"/>
    <w:rsid w:val="001628C3"/>
    <w:rsid w:val="00162F7F"/>
    <w:rsid w:val="00163136"/>
    <w:rsid w:val="001631C7"/>
    <w:rsid w:val="0016331D"/>
    <w:rsid w:val="00163425"/>
    <w:rsid w:val="00163436"/>
    <w:rsid w:val="00163788"/>
    <w:rsid w:val="001637AB"/>
    <w:rsid w:val="0016395C"/>
    <w:rsid w:val="00163BC9"/>
    <w:rsid w:val="00163CFD"/>
    <w:rsid w:val="00163FC1"/>
    <w:rsid w:val="001642E5"/>
    <w:rsid w:val="0016430C"/>
    <w:rsid w:val="001646FA"/>
    <w:rsid w:val="00164712"/>
    <w:rsid w:val="0016473C"/>
    <w:rsid w:val="001647C3"/>
    <w:rsid w:val="001647CE"/>
    <w:rsid w:val="00164BE1"/>
    <w:rsid w:val="00164C1F"/>
    <w:rsid w:val="00164D4A"/>
    <w:rsid w:val="00164FEA"/>
    <w:rsid w:val="001653DB"/>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25"/>
    <w:rsid w:val="00172686"/>
    <w:rsid w:val="0017283C"/>
    <w:rsid w:val="001728A7"/>
    <w:rsid w:val="00172919"/>
    <w:rsid w:val="00172ACB"/>
    <w:rsid w:val="00172AE7"/>
    <w:rsid w:val="00172D8C"/>
    <w:rsid w:val="00173000"/>
    <w:rsid w:val="00173100"/>
    <w:rsid w:val="0017325A"/>
    <w:rsid w:val="001732C3"/>
    <w:rsid w:val="0017370E"/>
    <w:rsid w:val="0017377A"/>
    <w:rsid w:val="00173974"/>
    <w:rsid w:val="00173EC6"/>
    <w:rsid w:val="00173F8F"/>
    <w:rsid w:val="001740E4"/>
    <w:rsid w:val="0017412A"/>
    <w:rsid w:val="001742D5"/>
    <w:rsid w:val="00174339"/>
    <w:rsid w:val="001743B2"/>
    <w:rsid w:val="00174502"/>
    <w:rsid w:val="0017463A"/>
    <w:rsid w:val="00174738"/>
    <w:rsid w:val="0017483E"/>
    <w:rsid w:val="00174911"/>
    <w:rsid w:val="001749D3"/>
    <w:rsid w:val="00174F96"/>
    <w:rsid w:val="0017504A"/>
    <w:rsid w:val="00175564"/>
    <w:rsid w:val="001759F9"/>
    <w:rsid w:val="00175A33"/>
    <w:rsid w:val="00175C64"/>
    <w:rsid w:val="00176064"/>
    <w:rsid w:val="0017624E"/>
    <w:rsid w:val="0017665C"/>
    <w:rsid w:val="0017669A"/>
    <w:rsid w:val="001769D2"/>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467"/>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C2B"/>
    <w:rsid w:val="00182D8A"/>
    <w:rsid w:val="00182DDE"/>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CED"/>
    <w:rsid w:val="00183D67"/>
    <w:rsid w:val="00183E19"/>
    <w:rsid w:val="00184249"/>
    <w:rsid w:val="001845C6"/>
    <w:rsid w:val="001849C8"/>
    <w:rsid w:val="0018523D"/>
    <w:rsid w:val="00185539"/>
    <w:rsid w:val="0018573F"/>
    <w:rsid w:val="001859C5"/>
    <w:rsid w:val="00185B5F"/>
    <w:rsid w:val="00185FA2"/>
    <w:rsid w:val="001862F6"/>
    <w:rsid w:val="0018647B"/>
    <w:rsid w:val="0018662B"/>
    <w:rsid w:val="00186A9D"/>
    <w:rsid w:val="00186DEA"/>
    <w:rsid w:val="00186FEF"/>
    <w:rsid w:val="0018706C"/>
    <w:rsid w:val="0018763B"/>
    <w:rsid w:val="001877C5"/>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3C"/>
    <w:rsid w:val="001918ED"/>
    <w:rsid w:val="00191B0B"/>
    <w:rsid w:val="00191B23"/>
    <w:rsid w:val="00191CC7"/>
    <w:rsid w:val="0019214A"/>
    <w:rsid w:val="00192207"/>
    <w:rsid w:val="001924EC"/>
    <w:rsid w:val="001926C6"/>
    <w:rsid w:val="001927F4"/>
    <w:rsid w:val="001928FA"/>
    <w:rsid w:val="001929DB"/>
    <w:rsid w:val="00193112"/>
    <w:rsid w:val="001932DB"/>
    <w:rsid w:val="001933B0"/>
    <w:rsid w:val="001938F1"/>
    <w:rsid w:val="00193BE9"/>
    <w:rsid w:val="00193BFB"/>
    <w:rsid w:val="00193C91"/>
    <w:rsid w:val="00193FB1"/>
    <w:rsid w:val="0019409D"/>
    <w:rsid w:val="001940BF"/>
    <w:rsid w:val="0019414A"/>
    <w:rsid w:val="001941FC"/>
    <w:rsid w:val="0019420A"/>
    <w:rsid w:val="00194211"/>
    <w:rsid w:val="00194238"/>
    <w:rsid w:val="0019423B"/>
    <w:rsid w:val="00194301"/>
    <w:rsid w:val="0019467A"/>
    <w:rsid w:val="00194B44"/>
    <w:rsid w:val="00194C1C"/>
    <w:rsid w:val="00194C45"/>
    <w:rsid w:val="00194D27"/>
    <w:rsid w:val="00194D4D"/>
    <w:rsid w:val="00194E79"/>
    <w:rsid w:val="00194F0C"/>
    <w:rsid w:val="001950BC"/>
    <w:rsid w:val="0019531B"/>
    <w:rsid w:val="001953B0"/>
    <w:rsid w:val="001953E5"/>
    <w:rsid w:val="00195444"/>
    <w:rsid w:val="001954DC"/>
    <w:rsid w:val="0019572D"/>
    <w:rsid w:val="00195802"/>
    <w:rsid w:val="00195871"/>
    <w:rsid w:val="00195920"/>
    <w:rsid w:val="001959C7"/>
    <w:rsid w:val="00195B12"/>
    <w:rsid w:val="00195D22"/>
    <w:rsid w:val="00195E02"/>
    <w:rsid w:val="00196038"/>
    <w:rsid w:val="0019624A"/>
    <w:rsid w:val="00196337"/>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A0275"/>
    <w:rsid w:val="001A0277"/>
    <w:rsid w:val="001A05D0"/>
    <w:rsid w:val="001A07D9"/>
    <w:rsid w:val="001A07DD"/>
    <w:rsid w:val="001A0855"/>
    <w:rsid w:val="001A0AC8"/>
    <w:rsid w:val="001A0B28"/>
    <w:rsid w:val="001A104A"/>
    <w:rsid w:val="001A13F0"/>
    <w:rsid w:val="001A1735"/>
    <w:rsid w:val="001A181E"/>
    <w:rsid w:val="001A181F"/>
    <w:rsid w:val="001A1A14"/>
    <w:rsid w:val="001A1B26"/>
    <w:rsid w:val="001A1CCE"/>
    <w:rsid w:val="001A1DFC"/>
    <w:rsid w:val="001A21EB"/>
    <w:rsid w:val="001A2279"/>
    <w:rsid w:val="001A26A8"/>
    <w:rsid w:val="001A289D"/>
    <w:rsid w:val="001A29E7"/>
    <w:rsid w:val="001A2C5C"/>
    <w:rsid w:val="001A2D01"/>
    <w:rsid w:val="001A2E3D"/>
    <w:rsid w:val="001A2EC5"/>
    <w:rsid w:val="001A30AA"/>
    <w:rsid w:val="001A3352"/>
    <w:rsid w:val="001A3353"/>
    <w:rsid w:val="001A33FE"/>
    <w:rsid w:val="001A344E"/>
    <w:rsid w:val="001A362D"/>
    <w:rsid w:val="001A3667"/>
    <w:rsid w:val="001A38F4"/>
    <w:rsid w:val="001A39F7"/>
    <w:rsid w:val="001A3B07"/>
    <w:rsid w:val="001A3E01"/>
    <w:rsid w:val="001A3F69"/>
    <w:rsid w:val="001A45EC"/>
    <w:rsid w:val="001A4992"/>
    <w:rsid w:val="001A4ACD"/>
    <w:rsid w:val="001A4CD7"/>
    <w:rsid w:val="001A4D79"/>
    <w:rsid w:val="001A4FDD"/>
    <w:rsid w:val="001A51EB"/>
    <w:rsid w:val="001A5223"/>
    <w:rsid w:val="001A522C"/>
    <w:rsid w:val="001A551B"/>
    <w:rsid w:val="001A582F"/>
    <w:rsid w:val="001A5837"/>
    <w:rsid w:val="001A5974"/>
    <w:rsid w:val="001A5B5D"/>
    <w:rsid w:val="001A5F47"/>
    <w:rsid w:val="001A617F"/>
    <w:rsid w:val="001A61FD"/>
    <w:rsid w:val="001A66E7"/>
    <w:rsid w:val="001A694E"/>
    <w:rsid w:val="001A6AE3"/>
    <w:rsid w:val="001A6B22"/>
    <w:rsid w:val="001A6D7C"/>
    <w:rsid w:val="001A6F90"/>
    <w:rsid w:val="001A7024"/>
    <w:rsid w:val="001A7110"/>
    <w:rsid w:val="001A727B"/>
    <w:rsid w:val="001A74CF"/>
    <w:rsid w:val="001A75B2"/>
    <w:rsid w:val="001A76F5"/>
    <w:rsid w:val="001A799E"/>
    <w:rsid w:val="001A7D4F"/>
    <w:rsid w:val="001B0039"/>
    <w:rsid w:val="001B02AF"/>
    <w:rsid w:val="001B03B7"/>
    <w:rsid w:val="001B03F4"/>
    <w:rsid w:val="001B0688"/>
    <w:rsid w:val="001B06CA"/>
    <w:rsid w:val="001B076D"/>
    <w:rsid w:val="001B09AD"/>
    <w:rsid w:val="001B0DCE"/>
    <w:rsid w:val="001B1176"/>
    <w:rsid w:val="001B1465"/>
    <w:rsid w:val="001B1507"/>
    <w:rsid w:val="001B155B"/>
    <w:rsid w:val="001B1CBE"/>
    <w:rsid w:val="001B1D92"/>
    <w:rsid w:val="001B20C4"/>
    <w:rsid w:val="001B253A"/>
    <w:rsid w:val="001B28CC"/>
    <w:rsid w:val="001B2958"/>
    <w:rsid w:val="001B2F6D"/>
    <w:rsid w:val="001B3020"/>
    <w:rsid w:val="001B330B"/>
    <w:rsid w:val="001B335C"/>
    <w:rsid w:val="001B34B6"/>
    <w:rsid w:val="001B36AD"/>
    <w:rsid w:val="001B36FE"/>
    <w:rsid w:val="001B3754"/>
    <w:rsid w:val="001B3895"/>
    <w:rsid w:val="001B3934"/>
    <w:rsid w:val="001B39AB"/>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46"/>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51"/>
    <w:rsid w:val="001C096E"/>
    <w:rsid w:val="001C0A55"/>
    <w:rsid w:val="001C0BC4"/>
    <w:rsid w:val="001C0DCE"/>
    <w:rsid w:val="001C0EBC"/>
    <w:rsid w:val="001C1060"/>
    <w:rsid w:val="001C115C"/>
    <w:rsid w:val="001C1253"/>
    <w:rsid w:val="001C186D"/>
    <w:rsid w:val="001C19C1"/>
    <w:rsid w:val="001C1A97"/>
    <w:rsid w:val="001C1AC6"/>
    <w:rsid w:val="001C1AFA"/>
    <w:rsid w:val="001C1B4F"/>
    <w:rsid w:val="001C2196"/>
    <w:rsid w:val="001C235F"/>
    <w:rsid w:val="001C2459"/>
    <w:rsid w:val="001C269A"/>
    <w:rsid w:val="001C26B6"/>
    <w:rsid w:val="001C2710"/>
    <w:rsid w:val="001C2B34"/>
    <w:rsid w:val="001C2C17"/>
    <w:rsid w:val="001C2D4C"/>
    <w:rsid w:val="001C2E38"/>
    <w:rsid w:val="001C2E3A"/>
    <w:rsid w:val="001C2EB5"/>
    <w:rsid w:val="001C2F06"/>
    <w:rsid w:val="001C33AB"/>
    <w:rsid w:val="001C345A"/>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308"/>
    <w:rsid w:val="001C550A"/>
    <w:rsid w:val="001C56C5"/>
    <w:rsid w:val="001C594B"/>
    <w:rsid w:val="001C5AE9"/>
    <w:rsid w:val="001C5C82"/>
    <w:rsid w:val="001C5D2D"/>
    <w:rsid w:val="001C607A"/>
    <w:rsid w:val="001C60E8"/>
    <w:rsid w:val="001C626F"/>
    <w:rsid w:val="001C6754"/>
    <w:rsid w:val="001C6810"/>
    <w:rsid w:val="001C694C"/>
    <w:rsid w:val="001C6AE1"/>
    <w:rsid w:val="001C6BF8"/>
    <w:rsid w:val="001C6DDB"/>
    <w:rsid w:val="001C6F6F"/>
    <w:rsid w:val="001C7034"/>
    <w:rsid w:val="001C71EE"/>
    <w:rsid w:val="001C71F4"/>
    <w:rsid w:val="001C7268"/>
    <w:rsid w:val="001C78FC"/>
    <w:rsid w:val="001C7AB2"/>
    <w:rsid w:val="001C7B27"/>
    <w:rsid w:val="001D04A4"/>
    <w:rsid w:val="001D06E7"/>
    <w:rsid w:val="001D096F"/>
    <w:rsid w:val="001D0A1C"/>
    <w:rsid w:val="001D0DD1"/>
    <w:rsid w:val="001D0E92"/>
    <w:rsid w:val="001D0F26"/>
    <w:rsid w:val="001D0FBB"/>
    <w:rsid w:val="001D1092"/>
    <w:rsid w:val="001D14C3"/>
    <w:rsid w:val="001D151E"/>
    <w:rsid w:val="001D155F"/>
    <w:rsid w:val="001D166C"/>
    <w:rsid w:val="001D1851"/>
    <w:rsid w:val="001D19C4"/>
    <w:rsid w:val="001D1B0B"/>
    <w:rsid w:val="001D1C97"/>
    <w:rsid w:val="001D1E38"/>
    <w:rsid w:val="001D1EE1"/>
    <w:rsid w:val="001D238B"/>
    <w:rsid w:val="001D2575"/>
    <w:rsid w:val="001D28F2"/>
    <w:rsid w:val="001D2919"/>
    <w:rsid w:val="001D298A"/>
    <w:rsid w:val="001D2996"/>
    <w:rsid w:val="001D299D"/>
    <w:rsid w:val="001D2C67"/>
    <w:rsid w:val="001D30F9"/>
    <w:rsid w:val="001D3411"/>
    <w:rsid w:val="001D3507"/>
    <w:rsid w:val="001D363E"/>
    <w:rsid w:val="001D3CC4"/>
    <w:rsid w:val="001D4199"/>
    <w:rsid w:val="001D41BC"/>
    <w:rsid w:val="001D45DC"/>
    <w:rsid w:val="001D4BC3"/>
    <w:rsid w:val="001D4E30"/>
    <w:rsid w:val="001D4FEC"/>
    <w:rsid w:val="001D504F"/>
    <w:rsid w:val="001D5659"/>
    <w:rsid w:val="001D56FE"/>
    <w:rsid w:val="001D5C94"/>
    <w:rsid w:val="001D5F2A"/>
    <w:rsid w:val="001D60E8"/>
    <w:rsid w:val="001D63D3"/>
    <w:rsid w:val="001D681D"/>
    <w:rsid w:val="001D695C"/>
    <w:rsid w:val="001D6C50"/>
    <w:rsid w:val="001D6E2D"/>
    <w:rsid w:val="001D6FBF"/>
    <w:rsid w:val="001D6FFA"/>
    <w:rsid w:val="001D7230"/>
    <w:rsid w:val="001D74FE"/>
    <w:rsid w:val="001D7526"/>
    <w:rsid w:val="001D7717"/>
    <w:rsid w:val="001D7921"/>
    <w:rsid w:val="001D7A57"/>
    <w:rsid w:val="001E0028"/>
    <w:rsid w:val="001E05A0"/>
    <w:rsid w:val="001E085D"/>
    <w:rsid w:val="001E0976"/>
    <w:rsid w:val="001E0AE9"/>
    <w:rsid w:val="001E0B4F"/>
    <w:rsid w:val="001E0ED2"/>
    <w:rsid w:val="001E0F32"/>
    <w:rsid w:val="001E0F39"/>
    <w:rsid w:val="001E1051"/>
    <w:rsid w:val="001E126C"/>
    <w:rsid w:val="001E1362"/>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2FF0"/>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8B"/>
    <w:rsid w:val="001E4EB7"/>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C8"/>
    <w:rsid w:val="001E7BD4"/>
    <w:rsid w:val="001E7C62"/>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32"/>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D0A"/>
    <w:rsid w:val="001F5E41"/>
    <w:rsid w:val="001F697D"/>
    <w:rsid w:val="001F6DB6"/>
    <w:rsid w:val="001F6DC8"/>
    <w:rsid w:val="001F7208"/>
    <w:rsid w:val="001F7506"/>
    <w:rsid w:val="001F7ADA"/>
    <w:rsid w:val="001F7B20"/>
    <w:rsid w:val="001F7BC7"/>
    <w:rsid w:val="001F7C6D"/>
    <w:rsid w:val="0020043D"/>
    <w:rsid w:val="0020051D"/>
    <w:rsid w:val="002006A2"/>
    <w:rsid w:val="00200723"/>
    <w:rsid w:val="002007BD"/>
    <w:rsid w:val="002007F1"/>
    <w:rsid w:val="00200913"/>
    <w:rsid w:val="00200B2A"/>
    <w:rsid w:val="00201002"/>
    <w:rsid w:val="0020101A"/>
    <w:rsid w:val="0020130B"/>
    <w:rsid w:val="00201327"/>
    <w:rsid w:val="00201548"/>
    <w:rsid w:val="0020160A"/>
    <w:rsid w:val="00201D35"/>
    <w:rsid w:val="00201EA5"/>
    <w:rsid w:val="00201F31"/>
    <w:rsid w:val="00201F7B"/>
    <w:rsid w:val="0020210B"/>
    <w:rsid w:val="0020227D"/>
    <w:rsid w:val="00202348"/>
    <w:rsid w:val="0020238C"/>
    <w:rsid w:val="00203036"/>
    <w:rsid w:val="00203170"/>
    <w:rsid w:val="00203267"/>
    <w:rsid w:val="002036FE"/>
    <w:rsid w:val="0020379F"/>
    <w:rsid w:val="00203B9B"/>
    <w:rsid w:val="00203BDA"/>
    <w:rsid w:val="00203C89"/>
    <w:rsid w:val="00203D19"/>
    <w:rsid w:val="00203D47"/>
    <w:rsid w:val="00203F39"/>
    <w:rsid w:val="002041A1"/>
    <w:rsid w:val="002042F0"/>
    <w:rsid w:val="002043AC"/>
    <w:rsid w:val="00204402"/>
    <w:rsid w:val="00204710"/>
    <w:rsid w:val="00204717"/>
    <w:rsid w:val="00204A0A"/>
    <w:rsid w:val="00204A2D"/>
    <w:rsid w:val="00204AE8"/>
    <w:rsid w:val="00204CAD"/>
    <w:rsid w:val="00204E5A"/>
    <w:rsid w:val="00204F3D"/>
    <w:rsid w:val="002050A6"/>
    <w:rsid w:val="0020527E"/>
    <w:rsid w:val="0020539C"/>
    <w:rsid w:val="0020540C"/>
    <w:rsid w:val="0020551E"/>
    <w:rsid w:val="00205600"/>
    <w:rsid w:val="0020574A"/>
    <w:rsid w:val="002060F2"/>
    <w:rsid w:val="00206126"/>
    <w:rsid w:val="00206156"/>
    <w:rsid w:val="0020620B"/>
    <w:rsid w:val="0020655B"/>
    <w:rsid w:val="0020677C"/>
    <w:rsid w:val="00206958"/>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B22"/>
    <w:rsid w:val="00212C05"/>
    <w:rsid w:val="00212C36"/>
    <w:rsid w:val="00212C3C"/>
    <w:rsid w:val="00212C47"/>
    <w:rsid w:val="00212D21"/>
    <w:rsid w:val="00213050"/>
    <w:rsid w:val="00213569"/>
    <w:rsid w:val="00213687"/>
    <w:rsid w:val="002136FC"/>
    <w:rsid w:val="002138D9"/>
    <w:rsid w:val="002138FA"/>
    <w:rsid w:val="00213967"/>
    <w:rsid w:val="002139B2"/>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260"/>
    <w:rsid w:val="00217778"/>
    <w:rsid w:val="0021792F"/>
    <w:rsid w:val="002179B9"/>
    <w:rsid w:val="002179E1"/>
    <w:rsid w:val="00217A94"/>
    <w:rsid w:val="00217AE5"/>
    <w:rsid w:val="00217B53"/>
    <w:rsid w:val="0022003A"/>
    <w:rsid w:val="002202C8"/>
    <w:rsid w:val="002205B9"/>
    <w:rsid w:val="0022084F"/>
    <w:rsid w:val="00220B76"/>
    <w:rsid w:val="00220DAD"/>
    <w:rsid w:val="00220F2B"/>
    <w:rsid w:val="00220FBB"/>
    <w:rsid w:val="002210AD"/>
    <w:rsid w:val="00221239"/>
    <w:rsid w:val="0022145A"/>
    <w:rsid w:val="002214C5"/>
    <w:rsid w:val="002215F0"/>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C26"/>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013"/>
    <w:rsid w:val="002272EA"/>
    <w:rsid w:val="002273C2"/>
    <w:rsid w:val="0022742B"/>
    <w:rsid w:val="002279A3"/>
    <w:rsid w:val="00227A5B"/>
    <w:rsid w:val="00227CE2"/>
    <w:rsid w:val="00227D70"/>
    <w:rsid w:val="00227E6D"/>
    <w:rsid w:val="00227E94"/>
    <w:rsid w:val="00227ECF"/>
    <w:rsid w:val="00227F1B"/>
    <w:rsid w:val="002302AC"/>
    <w:rsid w:val="002302DB"/>
    <w:rsid w:val="0023065B"/>
    <w:rsid w:val="002309D1"/>
    <w:rsid w:val="00230EF1"/>
    <w:rsid w:val="0023108B"/>
    <w:rsid w:val="00231268"/>
    <w:rsid w:val="00231302"/>
    <w:rsid w:val="0023139F"/>
    <w:rsid w:val="002313AC"/>
    <w:rsid w:val="002314B2"/>
    <w:rsid w:val="002315B7"/>
    <w:rsid w:val="002316B3"/>
    <w:rsid w:val="00231910"/>
    <w:rsid w:val="00231E18"/>
    <w:rsid w:val="00231E32"/>
    <w:rsid w:val="00231E3A"/>
    <w:rsid w:val="0023222B"/>
    <w:rsid w:val="002323E1"/>
    <w:rsid w:val="0023247D"/>
    <w:rsid w:val="0023271B"/>
    <w:rsid w:val="002327C3"/>
    <w:rsid w:val="0023282D"/>
    <w:rsid w:val="00232AB8"/>
    <w:rsid w:val="00232B13"/>
    <w:rsid w:val="00232BA5"/>
    <w:rsid w:val="0023343F"/>
    <w:rsid w:val="002334A4"/>
    <w:rsid w:val="002335EF"/>
    <w:rsid w:val="002335F4"/>
    <w:rsid w:val="00233661"/>
    <w:rsid w:val="0023373B"/>
    <w:rsid w:val="002337A4"/>
    <w:rsid w:val="002339AE"/>
    <w:rsid w:val="00233D6E"/>
    <w:rsid w:val="002342DD"/>
    <w:rsid w:val="00234386"/>
    <w:rsid w:val="002343D9"/>
    <w:rsid w:val="00234462"/>
    <w:rsid w:val="002344A0"/>
    <w:rsid w:val="002348F8"/>
    <w:rsid w:val="00234A0C"/>
    <w:rsid w:val="00234A2C"/>
    <w:rsid w:val="00234B22"/>
    <w:rsid w:val="00234D77"/>
    <w:rsid w:val="00234EE4"/>
    <w:rsid w:val="002352AC"/>
    <w:rsid w:val="002352F4"/>
    <w:rsid w:val="002353B7"/>
    <w:rsid w:val="00235544"/>
    <w:rsid w:val="0023562E"/>
    <w:rsid w:val="00235763"/>
    <w:rsid w:val="0023598D"/>
    <w:rsid w:val="00235A89"/>
    <w:rsid w:val="00235EE6"/>
    <w:rsid w:val="00235FF0"/>
    <w:rsid w:val="002361CA"/>
    <w:rsid w:val="00236263"/>
    <w:rsid w:val="0023653E"/>
    <w:rsid w:val="00236544"/>
    <w:rsid w:val="002366D5"/>
    <w:rsid w:val="002368C1"/>
    <w:rsid w:val="00236AA7"/>
    <w:rsid w:val="00236B8F"/>
    <w:rsid w:val="00236DAB"/>
    <w:rsid w:val="00236E36"/>
    <w:rsid w:val="00236E71"/>
    <w:rsid w:val="00236F3B"/>
    <w:rsid w:val="0023718F"/>
    <w:rsid w:val="0023723F"/>
    <w:rsid w:val="002373B8"/>
    <w:rsid w:val="002373E7"/>
    <w:rsid w:val="00237431"/>
    <w:rsid w:val="0023786B"/>
    <w:rsid w:val="002379D8"/>
    <w:rsid w:val="00237ECB"/>
    <w:rsid w:val="00240150"/>
    <w:rsid w:val="0024069C"/>
    <w:rsid w:val="002406C8"/>
    <w:rsid w:val="0024093B"/>
    <w:rsid w:val="002409B6"/>
    <w:rsid w:val="002409DE"/>
    <w:rsid w:val="00240DB4"/>
    <w:rsid w:val="00240DCE"/>
    <w:rsid w:val="00240E24"/>
    <w:rsid w:val="00240E43"/>
    <w:rsid w:val="00240E56"/>
    <w:rsid w:val="00240F04"/>
    <w:rsid w:val="00241050"/>
    <w:rsid w:val="002411DA"/>
    <w:rsid w:val="00241263"/>
    <w:rsid w:val="002412BF"/>
    <w:rsid w:val="002413B6"/>
    <w:rsid w:val="0024147A"/>
    <w:rsid w:val="002415E9"/>
    <w:rsid w:val="002417FE"/>
    <w:rsid w:val="0024183D"/>
    <w:rsid w:val="00241843"/>
    <w:rsid w:val="002419B0"/>
    <w:rsid w:val="00241ADE"/>
    <w:rsid w:val="00241C61"/>
    <w:rsid w:val="00241DAA"/>
    <w:rsid w:val="00241EA1"/>
    <w:rsid w:val="002421B4"/>
    <w:rsid w:val="0024234C"/>
    <w:rsid w:val="002424AC"/>
    <w:rsid w:val="00242611"/>
    <w:rsid w:val="00242ED9"/>
    <w:rsid w:val="00242F13"/>
    <w:rsid w:val="00242FB9"/>
    <w:rsid w:val="00243290"/>
    <w:rsid w:val="002432AE"/>
    <w:rsid w:val="002432CD"/>
    <w:rsid w:val="00243420"/>
    <w:rsid w:val="00243731"/>
    <w:rsid w:val="002439C4"/>
    <w:rsid w:val="00243A34"/>
    <w:rsid w:val="00243C42"/>
    <w:rsid w:val="00243D0A"/>
    <w:rsid w:val="00243F23"/>
    <w:rsid w:val="00243F28"/>
    <w:rsid w:val="00243FEA"/>
    <w:rsid w:val="0024465A"/>
    <w:rsid w:val="0024466C"/>
    <w:rsid w:val="002446F8"/>
    <w:rsid w:val="0024473F"/>
    <w:rsid w:val="00244834"/>
    <w:rsid w:val="00244852"/>
    <w:rsid w:val="00244A81"/>
    <w:rsid w:val="00244D2C"/>
    <w:rsid w:val="00244D4B"/>
    <w:rsid w:val="00244DD6"/>
    <w:rsid w:val="00245124"/>
    <w:rsid w:val="00245151"/>
    <w:rsid w:val="00245480"/>
    <w:rsid w:val="002454D2"/>
    <w:rsid w:val="00245523"/>
    <w:rsid w:val="002457C9"/>
    <w:rsid w:val="002458F2"/>
    <w:rsid w:val="00245C09"/>
    <w:rsid w:val="00245E80"/>
    <w:rsid w:val="00245F1A"/>
    <w:rsid w:val="00245FB3"/>
    <w:rsid w:val="00246239"/>
    <w:rsid w:val="0024645B"/>
    <w:rsid w:val="0024648F"/>
    <w:rsid w:val="0024658A"/>
    <w:rsid w:val="002467FD"/>
    <w:rsid w:val="00246A67"/>
    <w:rsid w:val="00246BE7"/>
    <w:rsid w:val="00246EF5"/>
    <w:rsid w:val="00246FE1"/>
    <w:rsid w:val="002471B5"/>
    <w:rsid w:val="002473B6"/>
    <w:rsid w:val="0024783D"/>
    <w:rsid w:val="0024795A"/>
    <w:rsid w:val="00247B33"/>
    <w:rsid w:val="00247DB2"/>
    <w:rsid w:val="00250026"/>
    <w:rsid w:val="002500AE"/>
    <w:rsid w:val="00250314"/>
    <w:rsid w:val="002503F2"/>
    <w:rsid w:val="0025056E"/>
    <w:rsid w:val="002506CB"/>
    <w:rsid w:val="002509ED"/>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922"/>
    <w:rsid w:val="00254C2D"/>
    <w:rsid w:val="00254C47"/>
    <w:rsid w:val="00254C8E"/>
    <w:rsid w:val="00254FB2"/>
    <w:rsid w:val="0025500E"/>
    <w:rsid w:val="002551DD"/>
    <w:rsid w:val="002552C6"/>
    <w:rsid w:val="002553D3"/>
    <w:rsid w:val="002554AC"/>
    <w:rsid w:val="0025552E"/>
    <w:rsid w:val="002559D5"/>
    <w:rsid w:val="00255D53"/>
    <w:rsid w:val="0025611C"/>
    <w:rsid w:val="00256286"/>
    <w:rsid w:val="002562C8"/>
    <w:rsid w:val="00256474"/>
    <w:rsid w:val="002564DE"/>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20"/>
    <w:rsid w:val="00260951"/>
    <w:rsid w:val="002609BD"/>
    <w:rsid w:val="00260ADD"/>
    <w:rsid w:val="00260D56"/>
    <w:rsid w:val="00260DC3"/>
    <w:rsid w:val="00260F36"/>
    <w:rsid w:val="00261167"/>
    <w:rsid w:val="00261390"/>
    <w:rsid w:val="0026160B"/>
    <w:rsid w:val="0026176B"/>
    <w:rsid w:val="002617E4"/>
    <w:rsid w:val="002619EE"/>
    <w:rsid w:val="00262256"/>
    <w:rsid w:val="00262285"/>
    <w:rsid w:val="002625DD"/>
    <w:rsid w:val="00262A6F"/>
    <w:rsid w:val="00262D62"/>
    <w:rsid w:val="00262FB7"/>
    <w:rsid w:val="00263019"/>
    <w:rsid w:val="002631A6"/>
    <w:rsid w:val="00263314"/>
    <w:rsid w:val="0026355C"/>
    <w:rsid w:val="002638ED"/>
    <w:rsid w:val="00263AFF"/>
    <w:rsid w:val="00263CEB"/>
    <w:rsid w:val="00263D83"/>
    <w:rsid w:val="002642D0"/>
    <w:rsid w:val="0026470D"/>
    <w:rsid w:val="00264753"/>
    <w:rsid w:val="002648B0"/>
    <w:rsid w:val="00264D78"/>
    <w:rsid w:val="00264F24"/>
    <w:rsid w:val="002651E0"/>
    <w:rsid w:val="002654BF"/>
    <w:rsid w:val="00265559"/>
    <w:rsid w:val="00265634"/>
    <w:rsid w:val="00265B4C"/>
    <w:rsid w:val="00265C03"/>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C39"/>
    <w:rsid w:val="00267DBA"/>
    <w:rsid w:val="00267E0B"/>
    <w:rsid w:val="00267F6B"/>
    <w:rsid w:val="002701A0"/>
    <w:rsid w:val="00270625"/>
    <w:rsid w:val="0027090B"/>
    <w:rsid w:val="00270AB2"/>
    <w:rsid w:val="00270B16"/>
    <w:rsid w:val="00271179"/>
    <w:rsid w:val="0027121D"/>
    <w:rsid w:val="0027128A"/>
    <w:rsid w:val="00271358"/>
    <w:rsid w:val="002714D9"/>
    <w:rsid w:val="002716C2"/>
    <w:rsid w:val="002717A3"/>
    <w:rsid w:val="00271C1C"/>
    <w:rsid w:val="00271E68"/>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96E"/>
    <w:rsid w:val="00274A80"/>
    <w:rsid w:val="00274D84"/>
    <w:rsid w:val="00274FDD"/>
    <w:rsid w:val="00275037"/>
    <w:rsid w:val="00275113"/>
    <w:rsid w:val="002752F8"/>
    <w:rsid w:val="00275303"/>
    <w:rsid w:val="00275952"/>
    <w:rsid w:val="00275B42"/>
    <w:rsid w:val="00275B9A"/>
    <w:rsid w:val="00275E53"/>
    <w:rsid w:val="0027603A"/>
    <w:rsid w:val="0027603C"/>
    <w:rsid w:val="00276068"/>
    <w:rsid w:val="0027628C"/>
    <w:rsid w:val="00276310"/>
    <w:rsid w:val="0027639E"/>
    <w:rsid w:val="002763EA"/>
    <w:rsid w:val="0027648E"/>
    <w:rsid w:val="0027652D"/>
    <w:rsid w:val="0027662B"/>
    <w:rsid w:val="002766C7"/>
    <w:rsid w:val="00276941"/>
    <w:rsid w:val="00276966"/>
    <w:rsid w:val="00276ADE"/>
    <w:rsid w:val="0027724B"/>
    <w:rsid w:val="0027733D"/>
    <w:rsid w:val="00277673"/>
    <w:rsid w:val="002776C4"/>
    <w:rsid w:val="00277CAE"/>
    <w:rsid w:val="00277DDC"/>
    <w:rsid w:val="00280163"/>
    <w:rsid w:val="002802E9"/>
    <w:rsid w:val="002802F5"/>
    <w:rsid w:val="002803EC"/>
    <w:rsid w:val="0028048A"/>
    <w:rsid w:val="00280541"/>
    <w:rsid w:val="00280862"/>
    <w:rsid w:val="00280A6F"/>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2FA9"/>
    <w:rsid w:val="00283260"/>
    <w:rsid w:val="0028331C"/>
    <w:rsid w:val="002835E0"/>
    <w:rsid w:val="00283609"/>
    <w:rsid w:val="00283D10"/>
    <w:rsid w:val="00283ED8"/>
    <w:rsid w:val="00284077"/>
    <w:rsid w:val="002843C6"/>
    <w:rsid w:val="002843FE"/>
    <w:rsid w:val="0028448F"/>
    <w:rsid w:val="00284556"/>
    <w:rsid w:val="00284571"/>
    <w:rsid w:val="002848E8"/>
    <w:rsid w:val="00284ACC"/>
    <w:rsid w:val="00284D1E"/>
    <w:rsid w:val="00284DEC"/>
    <w:rsid w:val="002851AB"/>
    <w:rsid w:val="002851E8"/>
    <w:rsid w:val="0028524A"/>
    <w:rsid w:val="00285282"/>
    <w:rsid w:val="00285284"/>
    <w:rsid w:val="0028548F"/>
    <w:rsid w:val="002854B8"/>
    <w:rsid w:val="002858DC"/>
    <w:rsid w:val="00285BE9"/>
    <w:rsid w:val="00285CB9"/>
    <w:rsid w:val="00285D34"/>
    <w:rsid w:val="00285D48"/>
    <w:rsid w:val="00285FF5"/>
    <w:rsid w:val="00286112"/>
    <w:rsid w:val="00286469"/>
    <w:rsid w:val="00286779"/>
    <w:rsid w:val="00286859"/>
    <w:rsid w:val="00286E00"/>
    <w:rsid w:val="00286E99"/>
    <w:rsid w:val="00286EEA"/>
    <w:rsid w:val="002871E0"/>
    <w:rsid w:val="002872B0"/>
    <w:rsid w:val="00287506"/>
    <w:rsid w:val="00287B9D"/>
    <w:rsid w:val="002902CE"/>
    <w:rsid w:val="002903D4"/>
    <w:rsid w:val="002908C1"/>
    <w:rsid w:val="00290979"/>
    <w:rsid w:val="00290B47"/>
    <w:rsid w:val="00290BA3"/>
    <w:rsid w:val="00290D5F"/>
    <w:rsid w:val="00290E14"/>
    <w:rsid w:val="00290FFD"/>
    <w:rsid w:val="002911A8"/>
    <w:rsid w:val="002912F0"/>
    <w:rsid w:val="00291567"/>
    <w:rsid w:val="00291687"/>
    <w:rsid w:val="00291C1E"/>
    <w:rsid w:val="00291CA4"/>
    <w:rsid w:val="00291E14"/>
    <w:rsid w:val="00291F56"/>
    <w:rsid w:val="00291F79"/>
    <w:rsid w:val="0029202D"/>
    <w:rsid w:val="00292236"/>
    <w:rsid w:val="00292315"/>
    <w:rsid w:val="0029239F"/>
    <w:rsid w:val="002924D7"/>
    <w:rsid w:val="002928BB"/>
    <w:rsid w:val="00292944"/>
    <w:rsid w:val="00292C9D"/>
    <w:rsid w:val="00292DF1"/>
    <w:rsid w:val="00292E8C"/>
    <w:rsid w:val="00292EA7"/>
    <w:rsid w:val="002931BE"/>
    <w:rsid w:val="00293553"/>
    <w:rsid w:val="00293661"/>
    <w:rsid w:val="002938EC"/>
    <w:rsid w:val="00293926"/>
    <w:rsid w:val="00293957"/>
    <w:rsid w:val="00293ABB"/>
    <w:rsid w:val="00293D60"/>
    <w:rsid w:val="00293DC2"/>
    <w:rsid w:val="00293F4E"/>
    <w:rsid w:val="00294456"/>
    <w:rsid w:val="002945E9"/>
    <w:rsid w:val="0029498A"/>
    <w:rsid w:val="00294AC4"/>
    <w:rsid w:val="00294AE1"/>
    <w:rsid w:val="00294B50"/>
    <w:rsid w:val="00294C14"/>
    <w:rsid w:val="00294E5E"/>
    <w:rsid w:val="002953F4"/>
    <w:rsid w:val="00295560"/>
    <w:rsid w:val="002956C7"/>
    <w:rsid w:val="00295A7C"/>
    <w:rsid w:val="00295FB5"/>
    <w:rsid w:val="00296077"/>
    <w:rsid w:val="00296294"/>
    <w:rsid w:val="0029631B"/>
    <w:rsid w:val="0029693C"/>
    <w:rsid w:val="00296D74"/>
    <w:rsid w:val="00297003"/>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5BC"/>
    <w:rsid w:val="002A0664"/>
    <w:rsid w:val="002A07A0"/>
    <w:rsid w:val="002A0864"/>
    <w:rsid w:val="002A0909"/>
    <w:rsid w:val="002A0BC7"/>
    <w:rsid w:val="002A0C85"/>
    <w:rsid w:val="002A0CE2"/>
    <w:rsid w:val="002A0E29"/>
    <w:rsid w:val="002A0F41"/>
    <w:rsid w:val="002A0F74"/>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972"/>
    <w:rsid w:val="002A3ABA"/>
    <w:rsid w:val="002A3AE4"/>
    <w:rsid w:val="002A3BEF"/>
    <w:rsid w:val="002A3C01"/>
    <w:rsid w:val="002A3C26"/>
    <w:rsid w:val="002A3C66"/>
    <w:rsid w:val="002A40A5"/>
    <w:rsid w:val="002A4135"/>
    <w:rsid w:val="002A44E2"/>
    <w:rsid w:val="002A4576"/>
    <w:rsid w:val="002A45D8"/>
    <w:rsid w:val="002A46C9"/>
    <w:rsid w:val="002A4948"/>
    <w:rsid w:val="002A4B57"/>
    <w:rsid w:val="002A4E87"/>
    <w:rsid w:val="002A4E88"/>
    <w:rsid w:val="002A5276"/>
    <w:rsid w:val="002A55C4"/>
    <w:rsid w:val="002A5643"/>
    <w:rsid w:val="002A572A"/>
    <w:rsid w:val="002A5832"/>
    <w:rsid w:val="002A5913"/>
    <w:rsid w:val="002A5B08"/>
    <w:rsid w:val="002A5CD2"/>
    <w:rsid w:val="002A628A"/>
    <w:rsid w:val="002A62F0"/>
    <w:rsid w:val="002A6314"/>
    <w:rsid w:val="002A6386"/>
    <w:rsid w:val="002A645C"/>
    <w:rsid w:val="002A6BC0"/>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10F5"/>
    <w:rsid w:val="002B12C4"/>
    <w:rsid w:val="002B130A"/>
    <w:rsid w:val="002B1651"/>
    <w:rsid w:val="002B1B76"/>
    <w:rsid w:val="002B1C7E"/>
    <w:rsid w:val="002B2062"/>
    <w:rsid w:val="002B21B1"/>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463"/>
    <w:rsid w:val="002B47AD"/>
    <w:rsid w:val="002B4C67"/>
    <w:rsid w:val="002B4CE3"/>
    <w:rsid w:val="002B4D65"/>
    <w:rsid w:val="002B4DFB"/>
    <w:rsid w:val="002B4E49"/>
    <w:rsid w:val="002B50BB"/>
    <w:rsid w:val="002B5358"/>
    <w:rsid w:val="002B536C"/>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17"/>
    <w:rsid w:val="002B6EAC"/>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786"/>
    <w:rsid w:val="002C18AF"/>
    <w:rsid w:val="002C1A46"/>
    <w:rsid w:val="002C1ABB"/>
    <w:rsid w:val="002C1FF8"/>
    <w:rsid w:val="002C22B6"/>
    <w:rsid w:val="002C22E4"/>
    <w:rsid w:val="002C247F"/>
    <w:rsid w:val="002C2645"/>
    <w:rsid w:val="002C264D"/>
    <w:rsid w:val="002C2709"/>
    <w:rsid w:val="002C27F0"/>
    <w:rsid w:val="002C2981"/>
    <w:rsid w:val="002C29B0"/>
    <w:rsid w:val="002C29F2"/>
    <w:rsid w:val="002C2D40"/>
    <w:rsid w:val="002C300A"/>
    <w:rsid w:val="002C30D4"/>
    <w:rsid w:val="002C3431"/>
    <w:rsid w:val="002C362D"/>
    <w:rsid w:val="002C37CA"/>
    <w:rsid w:val="002C3953"/>
    <w:rsid w:val="002C3B97"/>
    <w:rsid w:val="002C3DC8"/>
    <w:rsid w:val="002C3DF5"/>
    <w:rsid w:val="002C44E7"/>
    <w:rsid w:val="002C45DD"/>
    <w:rsid w:val="002C4849"/>
    <w:rsid w:val="002C4913"/>
    <w:rsid w:val="002C4A77"/>
    <w:rsid w:val="002C4AF3"/>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3D"/>
    <w:rsid w:val="002C774A"/>
    <w:rsid w:val="002C79CE"/>
    <w:rsid w:val="002C7B11"/>
    <w:rsid w:val="002C7D9D"/>
    <w:rsid w:val="002C7DF9"/>
    <w:rsid w:val="002C7F47"/>
    <w:rsid w:val="002D0262"/>
    <w:rsid w:val="002D030E"/>
    <w:rsid w:val="002D0488"/>
    <w:rsid w:val="002D05E5"/>
    <w:rsid w:val="002D05F6"/>
    <w:rsid w:val="002D06D6"/>
    <w:rsid w:val="002D078F"/>
    <w:rsid w:val="002D07CA"/>
    <w:rsid w:val="002D0824"/>
    <w:rsid w:val="002D0ABB"/>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ED"/>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0DF"/>
    <w:rsid w:val="002D5195"/>
    <w:rsid w:val="002D5450"/>
    <w:rsid w:val="002D56FC"/>
    <w:rsid w:val="002D57F9"/>
    <w:rsid w:val="002D5C35"/>
    <w:rsid w:val="002D5C55"/>
    <w:rsid w:val="002D5EB5"/>
    <w:rsid w:val="002D5FAE"/>
    <w:rsid w:val="002D6013"/>
    <w:rsid w:val="002D6333"/>
    <w:rsid w:val="002D6436"/>
    <w:rsid w:val="002D66D4"/>
    <w:rsid w:val="002D6779"/>
    <w:rsid w:val="002D67F3"/>
    <w:rsid w:val="002D6934"/>
    <w:rsid w:val="002D6A42"/>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D7EBF"/>
    <w:rsid w:val="002E011A"/>
    <w:rsid w:val="002E043A"/>
    <w:rsid w:val="002E04B5"/>
    <w:rsid w:val="002E0633"/>
    <w:rsid w:val="002E073D"/>
    <w:rsid w:val="002E093C"/>
    <w:rsid w:val="002E0A2B"/>
    <w:rsid w:val="002E1367"/>
    <w:rsid w:val="002E1545"/>
    <w:rsid w:val="002E18E1"/>
    <w:rsid w:val="002E19E2"/>
    <w:rsid w:val="002E1B11"/>
    <w:rsid w:val="002E1BE7"/>
    <w:rsid w:val="002E1C66"/>
    <w:rsid w:val="002E1F43"/>
    <w:rsid w:val="002E20A7"/>
    <w:rsid w:val="002E20ED"/>
    <w:rsid w:val="002E231E"/>
    <w:rsid w:val="002E25EA"/>
    <w:rsid w:val="002E261B"/>
    <w:rsid w:val="002E26BA"/>
    <w:rsid w:val="002E27ED"/>
    <w:rsid w:val="002E2EE3"/>
    <w:rsid w:val="002E3178"/>
    <w:rsid w:val="002E3288"/>
    <w:rsid w:val="002E332F"/>
    <w:rsid w:val="002E3449"/>
    <w:rsid w:val="002E3477"/>
    <w:rsid w:val="002E34D6"/>
    <w:rsid w:val="002E3553"/>
    <w:rsid w:val="002E3967"/>
    <w:rsid w:val="002E3988"/>
    <w:rsid w:val="002E3B77"/>
    <w:rsid w:val="002E3EB4"/>
    <w:rsid w:val="002E40B7"/>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42E"/>
    <w:rsid w:val="002E64BB"/>
    <w:rsid w:val="002E660B"/>
    <w:rsid w:val="002E66F4"/>
    <w:rsid w:val="002E68A3"/>
    <w:rsid w:val="002E6949"/>
    <w:rsid w:val="002E69A0"/>
    <w:rsid w:val="002E6F39"/>
    <w:rsid w:val="002E74BF"/>
    <w:rsid w:val="002E756C"/>
    <w:rsid w:val="002E7572"/>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A44"/>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2C9D"/>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3D7"/>
    <w:rsid w:val="002F65AF"/>
    <w:rsid w:val="002F65E2"/>
    <w:rsid w:val="002F665F"/>
    <w:rsid w:val="002F669D"/>
    <w:rsid w:val="002F6BE5"/>
    <w:rsid w:val="002F6D8D"/>
    <w:rsid w:val="002F6DBA"/>
    <w:rsid w:val="002F6E2B"/>
    <w:rsid w:val="002F7631"/>
    <w:rsid w:val="002F776A"/>
    <w:rsid w:val="002F7779"/>
    <w:rsid w:val="002F7BE8"/>
    <w:rsid w:val="002F7BE9"/>
    <w:rsid w:val="002F7C5E"/>
    <w:rsid w:val="002F7CA3"/>
    <w:rsid w:val="00300156"/>
    <w:rsid w:val="0030023C"/>
    <w:rsid w:val="0030043B"/>
    <w:rsid w:val="003004F2"/>
    <w:rsid w:val="003006DE"/>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B4F"/>
    <w:rsid w:val="00302E75"/>
    <w:rsid w:val="00303392"/>
    <w:rsid w:val="003036D4"/>
    <w:rsid w:val="00303776"/>
    <w:rsid w:val="00303854"/>
    <w:rsid w:val="00303979"/>
    <w:rsid w:val="003039BE"/>
    <w:rsid w:val="003039E6"/>
    <w:rsid w:val="00303C80"/>
    <w:rsid w:val="00303D13"/>
    <w:rsid w:val="00304336"/>
    <w:rsid w:val="00304621"/>
    <w:rsid w:val="00304630"/>
    <w:rsid w:val="003046D5"/>
    <w:rsid w:val="0030473C"/>
    <w:rsid w:val="00304D2C"/>
    <w:rsid w:val="00304E2C"/>
    <w:rsid w:val="00304FC6"/>
    <w:rsid w:val="00305003"/>
    <w:rsid w:val="00305016"/>
    <w:rsid w:val="00305394"/>
    <w:rsid w:val="0030542F"/>
    <w:rsid w:val="003054A7"/>
    <w:rsid w:val="0030577E"/>
    <w:rsid w:val="00305899"/>
    <w:rsid w:val="003058AC"/>
    <w:rsid w:val="003058E1"/>
    <w:rsid w:val="00305B53"/>
    <w:rsid w:val="00305BC8"/>
    <w:rsid w:val="00305F31"/>
    <w:rsid w:val="00305FAE"/>
    <w:rsid w:val="00306102"/>
    <w:rsid w:val="00306521"/>
    <w:rsid w:val="00306740"/>
    <w:rsid w:val="003067A6"/>
    <w:rsid w:val="0030680B"/>
    <w:rsid w:val="00306BAC"/>
    <w:rsid w:val="00306C97"/>
    <w:rsid w:val="00306DC3"/>
    <w:rsid w:val="00306EA8"/>
    <w:rsid w:val="00306FE3"/>
    <w:rsid w:val="0030704A"/>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CCE"/>
    <w:rsid w:val="00310D0B"/>
    <w:rsid w:val="00310DCE"/>
    <w:rsid w:val="0031129A"/>
    <w:rsid w:val="003113D3"/>
    <w:rsid w:val="0031142E"/>
    <w:rsid w:val="003117E8"/>
    <w:rsid w:val="00311831"/>
    <w:rsid w:val="00311E14"/>
    <w:rsid w:val="00311FDF"/>
    <w:rsid w:val="0031203D"/>
    <w:rsid w:val="0031203F"/>
    <w:rsid w:val="003120BE"/>
    <w:rsid w:val="00312369"/>
    <w:rsid w:val="00312375"/>
    <w:rsid w:val="003124F3"/>
    <w:rsid w:val="00312583"/>
    <w:rsid w:val="00312798"/>
    <w:rsid w:val="003127A6"/>
    <w:rsid w:val="00312A6E"/>
    <w:rsid w:val="00312D3D"/>
    <w:rsid w:val="00312E40"/>
    <w:rsid w:val="0031303B"/>
    <w:rsid w:val="00313138"/>
    <w:rsid w:val="0031323F"/>
    <w:rsid w:val="00313285"/>
    <w:rsid w:val="0031367D"/>
    <w:rsid w:val="0031398F"/>
    <w:rsid w:val="00313C2C"/>
    <w:rsid w:val="00314056"/>
    <w:rsid w:val="00314174"/>
    <w:rsid w:val="00314381"/>
    <w:rsid w:val="00315081"/>
    <w:rsid w:val="00315119"/>
    <w:rsid w:val="003153DD"/>
    <w:rsid w:val="00315452"/>
    <w:rsid w:val="003154CD"/>
    <w:rsid w:val="00315669"/>
    <w:rsid w:val="00315D43"/>
    <w:rsid w:val="00315E15"/>
    <w:rsid w:val="00315E7D"/>
    <w:rsid w:val="003162AD"/>
    <w:rsid w:val="0031638F"/>
    <w:rsid w:val="00316464"/>
    <w:rsid w:val="003167A6"/>
    <w:rsid w:val="00316A33"/>
    <w:rsid w:val="00316DF7"/>
    <w:rsid w:val="0031714D"/>
    <w:rsid w:val="0031727C"/>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6AA"/>
    <w:rsid w:val="00321A36"/>
    <w:rsid w:val="00321B53"/>
    <w:rsid w:val="00321E8E"/>
    <w:rsid w:val="00321F2D"/>
    <w:rsid w:val="00322030"/>
    <w:rsid w:val="003220D6"/>
    <w:rsid w:val="00322192"/>
    <w:rsid w:val="003223DE"/>
    <w:rsid w:val="0032288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13"/>
    <w:rsid w:val="003251BB"/>
    <w:rsid w:val="003255DB"/>
    <w:rsid w:val="003257B3"/>
    <w:rsid w:val="003257CB"/>
    <w:rsid w:val="003258E7"/>
    <w:rsid w:val="00325A5D"/>
    <w:rsid w:val="00325A9B"/>
    <w:rsid w:val="00325B99"/>
    <w:rsid w:val="00325DE1"/>
    <w:rsid w:val="00325E81"/>
    <w:rsid w:val="00325EE8"/>
    <w:rsid w:val="0032602D"/>
    <w:rsid w:val="00326048"/>
    <w:rsid w:val="003261E7"/>
    <w:rsid w:val="003262D8"/>
    <w:rsid w:val="0032645D"/>
    <w:rsid w:val="00326612"/>
    <w:rsid w:val="00326615"/>
    <w:rsid w:val="003266C9"/>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DB3"/>
    <w:rsid w:val="00332DCE"/>
    <w:rsid w:val="00332EB9"/>
    <w:rsid w:val="00333175"/>
    <w:rsid w:val="00333943"/>
    <w:rsid w:val="00333D3D"/>
    <w:rsid w:val="00333DD0"/>
    <w:rsid w:val="003343E1"/>
    <w:rsid w:val="0033441A"/>
    <w:rsid w:val="00334610"/>
    <w:rsid w:val="00334A8A"/>
    <w:rsid w:val="00334D2E"/>
    <w:rsid w:val="00334D9E"/>
    <w:rsid w:val="00334DBA"/>
    <w:rsid w:val="00334F61"/>
    <w:rsid w:val="00335380"/>
    <w:rsid w:val="003353DF"/>
    <w:rsid w:val="0033545F"/>
    <w:rsid w:val="00335587"/>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C3F"/>
    <w:rsid w:val="00336F27"/>
    <w:rsid w:val="00336F99"/>
    <w:rsid w:val="00337029"/>
    <w:rsid w:val="00337401"/>
    <w:rsid w:val="003374AF"/>
    <w:rsid w:val="0033752C"/>
    <w:rsid w:val="00337901"/>
    <w:rsid w:val="0033790D"/>
    <w:rsid w:val="00337F95"/>
    <w:rsid w:val="003401B9"/>
    <w:rsid w:val="0034028C"/>
    <w:rsid w:val="00340327"/>
    <w:rsid w:val="003403E9"/>
    <w:rsid w:val="00340460"/>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32D"/>
    <w:rsid w:val="0034257F"/>
    <w:rsid w:val="0034291E"/>
    <w:rsid w:val="00342C19"/>
    <w:rsid w:val="0034300F"/>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B00"/>
    <w:rsid w:val="00345EBD"/>
    <w:rsid w:val="00345FCE"/>
    <w:rsid w:val="0034602B"/>
    <w:rsid w:val="003461B2"/>
    <w:rsid w:val="00346269"/>
    <w:rsid w:val="00346290"/>
    <w:rsid w:val="003465EE"/>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7FB"/>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190"/>
    <w:rsid w:val="0035669A"/>
    <w:rsid w:val="00356AD1"/>
    <w:rsid w:val="00356C14"/>
    <w:rsid w:val="00356D13"/>
    <w:rsid w:val="003571AD"/>
    <w:rsid w:val="00357228"/>
    <w:rsid w:val="003572D7"/>
    <w:rsid w:val="0035740F"/>
    <w:rsid w:val="00357536"/>
    <w:rsid w:val="003577C8"/>
    <w:rsid w:val="00357CC1"/>
    <w:rsid w:val="00357E41"/>
    <w:rsid w:val="003600E6"/>
    <w:rsid w:val="0036021A"/>
    <w:rsid w:val="0036037E"/>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B82"/>
    <w:rsid w:val="00363F33"/>
    <w:rsid w:val="00364066"/>
    <w:rsid w:val="003641BF"/>
    <w:rsid w:val="0036448D"/>
    <w:rsid w:val="00364708"/>
    <w:rsid w:val="00364713"/>
    <w:rsid w:val="003647DD"/>
    <w:rsid w:val="00364C0B"/>
    <w:rsid w:val="00364E88"/>
    <w:rsid w:val="0036518F"/>
    <w:rsid w:val="003651CB"/>
    <w:rsid w:val="00365373"/>
    <w:rsid w:val="003653BB"/>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0E4"/>
    <w:rsid w:val="0036731C"/>
    <w:rsid w:val="0036732F"/>
    <w:rsid w:val="003675AD"/>
    <w:rsid w:val="00367A03"/>
    <w:rsid w:val="00367CFF"/>
    <w:rsid w:val="00367E11"/>
    <w:rsid w:val="0037008D"/>
    <w:rsid w:val="0037015A"/>
    <w:rsid w:val="00370237"/>
    <w:rsid w:val="0037043B"/>
    <w:rsid w:val="0037053E"/>
    <w:rsid w:val="003706BE"/>
    <w:rsid w:val="00370BAB"/>
    <w:rsid w:val="00370D82"/>
    <w:rsid w:val="00371388"/>
    <w:rsid w:val="003713C2"/>
    <w:rsid w:val="003715E0"/>
    <w:rsid w:val="00371686"/>
    <w:rsid w:val="003719FE"/>
    <w:rsid w:val="00371A41"/>
    <w:rsid w:val="00371AB4"/>
    <w:rsid w:val="00371C07"/>
    <w:rsid w:val="0037221A"/>
    <w:rsid w:val="003723F7"/>
    <w:rsid w:val="003726C9"/>
    <w:rsid w:val="003726D8"/>
    <w:rsid w:val="003727D1"/>
    <w:rsid w:val="00372863"/>
    <w:rsid w:val="00372BF3"/>
    <w:rsid w:val="00372C2B"/>
    <w:rsid w:val="00372C70"/>
    <w:rsid w:val="00372CBB"/>
    <w:rsid w:val="003730A9"/>
    <w:rsid w:val="003731FE"/>
    <w:rsid w:val="003735F6"/>
    <w:rsid w:val="0037363C"/>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53"/>
    <w:rsid w:val="00375F79"/>
    <w:rsid w:val="00376038"/>
    <w:rsid w:val="00376166"/>
    <w:rsid w:val="00376497"/>
    <w:rsid w:val="003766B3"/>
    <w:rsid w:val="003767BA"/>
    <w:rsid w:val="003767FF"/>
    <w:rsid w:val="003769CF"/>
    <w:rsid w:val="0037711F"/>
    <w:rsid w:val="003771A5"/>
    <w:rsid w:val="003773D6"/>
    <w:rsid w:val="003779B1"/>
    <w:rsid w:val="00377A9F"/>
    <w:rsid w:val="00377AF7"/>
    <w:rsid w:val="00377CDF"/>
    <w:rsid w:val="00377F80"/>
    <w:rsid w:val="0038053E"/>
    <w:rsid w:val="00380AFE"/>
    <w:rsid w:val="00380BB9"/>
    <w:rsid w:val="00380CC5"/>
    <w:rsid w:val="003812F2"/>
    <w:rsid w:val="003813D5"/>
    <w:rsid w:val="0038143C"/>
    <w:rsid w:val="00381504"/>
    <w:rsid w:val="00381550"/>
    <w:rsid w:val="00381644"/>
    <w:rsid w:val="003817C3"/>
    <w:rsid w:val="00381A5D"/>
    <w:rsid w:val="00381CCA"/>
    <w:rsid w:val="00381E30"/>
    <w:rsid w:val="00381FCF"/>
    <w:rsid w:val="00382010"/>
    <w:rsid w:val="00382237"/>
    <w:rsid w:val="003822C1"/>
    <w:rsid w:val="00382418"/>
    <w:rsid w:val="003824D0"/>
    <w:rsid w:val="00382699"/>
    <w:rsid w:val="0038277A"/>
    <w:rsid w:val="00382862"/>
    <w:rsid w:val="00382C47"/>
    <w:rsid w:val="00382F07"/>
    <w:rsid w:val="00383581"/>
    <w:rsid w:val="003835E5"/>
    <w:rsid w:val="003835FA"/>
    <w:rsid w:val="00383D6B"/>
    <w:rsid w:val="00383E32"/>
    <w:rsid w:val="00383EA8"/>
    <w:rsid w:val="00383FA7"/>
    <w:rsid w:val="0038412E"/>
    <w:rsid w:val="0038438C"/>
    <w:rsid w:val="00384744"/>
    <w:rsid w:val="00384949"/>
    <w:rsid w:val="00384CFE"/>
    <w:rsid w:val="00384F05"/>
    <w:rsid w:val="00385056"/>
    <w:rsid w:val="0038561B"/>
    <w:rsid w:val="00385A73"/>
    <w:rsid w:val="00385C0E"/>
    <w:rsid w:val="00385C93"/>
    <w:rsid w:val="00386265"/>
    <w:rsid w:val="00386826"/>
    <w:rsid w:val="00386904"/>
    <w:rsid w:val="00386944"/>
    <w:rsid w:val="003869C7"/>
    <w:rsid w:val="00386A9E"/>
    <w:rsid w:val="00386B5D"/>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5C7"/>
    <w:rsid w:val="00390778"/>
    <w:rsid w:val="00390866"/>
    <w:rsid w:val="00390C9F"/>
    <w:rsid w:val="00390CB6"/>
    <w:rsid w:val="00390DA2"/>
    <w:rsid w:val="00391162"/>
    <w:rsid w:val="003911DE"/>
    <w:rsid w:val="003911F4"/>
    <w:rsid w:val="0039121E"/>
    <w:rsid w:val="00391561"/>
    <w:rsid w:val="003916AD"/>
    <w:rsid w:val="003917A2"/>
    <w:rsid w:val="0039199E"/>
    <w:rsid w:val="003919B8"/>
    <w:rsid w:val="00391D58"/>
    <w:rsid w:val="00391DCB"/>
    <w:rsid w:val="00391F33"/>
    <w:rsid w:val="00392313"/>
    <w:rsid w:val="0039231A"/>
    <w:rsid w:val="0039267F"/>
    <w:rsid w:val="00392694"/>
    <w:rsid w:val="003927E3"/>
    <w:rsid w:val="003927FB"/>
    <w:rsid w:val="003928ED"/>
    <w:rsid w:val="003929E3"/>
    <w:rsid w:val="00392D2B"/>
    <w:rsid w:val="00393348"/>
    <w:rsid w:val="0039372A"/>
    <w:rsid w:val="003937BD"/>
    <w:rsid w:val="00393815"/>
    <w:rsid w:val="00393ADE"/>
    <w:rsid w:val="00393C55"/>
    <w:rsid w:val="00393D9B"/>
    <w:rsid w:val="00393F46"/>
    <w:rsid w:val="00393FA8"/>
    <w:rsid w:val="003940C5"/>
    <w:rsid w:val="0039417A"/>
    <w:rsid w:val="0039447E"/>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37"/>
    <w:rsid w:val="00396FC6"/>
    <w:rsid w:val="003970C9"/>
    <w:rsid w:val="00397343"/>
    <w:rsid w:val="0039734D"/>
    <w:rsid w:val="003976AF"/>
    <w:rsid w:val="003976DA"/>
    <w:rsid w:val="003977D0"/>
    <w:rsid w:val="0039790C"/>
    <w:rsid w:val="00397913"/>
    <w:rsid w:val="00397A79"/>
    <w:rsid w:val="003A0398"/>
    <w:rsid w:val="003A04A3"/>
    <w:rsid w:val="003A073C"/>
    <w:rsid w:val="003A078C"/>
    <w:rsid w:val="003A0858"/>
    <w:rsid w:val="003A08D6"/>
    <w:rsid w:val="003A08E2"/>
    <w:rsid w:val="003A0997"/>
    <w:rsid w:val="003A0B7F"/>
    <w:rsid w:val="003A0EBA"/>
    <w:rsid w:val="003A10D3"/>
    <w:rsid w:val="003A1557"/>
    <w:rsid w:val="003A1BD2"/>
    <w:rsid w:val="003A1C7E"/>
    <w:rsid w:val="003A1DA5"/>
    <w:rsid w:val="003A1F01"/>
    <w:rsid w:val="003A2119"/>
    <w:rsid w:val="003A2B9E"/>
    <w:rsid w:val="003A2C82"/>
    <w:rsid w:val="003A2D78"/>
    <w:rsid w:val="003A2E48"/>
    <w:rsid w:val="003A2EED"/>
    <w:rsid w:val="003A3107"/>
    <w:rsid w:val="003A35F3"/>
    <w:rsid w:val="003A3617"/>
    <w:rsid w:val="003A371E"/>
    <w:rsid w:val="003A375E"/>
    <w:rsid w:val="003A3769"/>
    <w:rsid w:val="003A3804"/>
    <w:rsid w:val="003A3896"/>
    <w:rsid w:val="003A3960"/>
    <w:rsid w:val="003A3E8E"/>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BD2"/>
    <w:rsid w:val="003A6C0F"/>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8B2"/>
    <w:rsid w:val="003B09C6"/>
    <w:rsid w:val="003B0A0A"/>
    <w:rsid w:val="003B0BAA"/>
    <w:rsid w:val="003B0C0C"/>
    <w:rsid w:val="003B0C68"/>
    <w:rsid w:val="003B0E39"/>
    <w:rsid w:val="003B0FBF"/>
    <w:rsid w:val="003B1100"/>
    <w:rsid w:val="003B1813"/>
    <w:rsid w:val="003B1864"/>
    <w:rsid w:val="003B1D53"/>
    <w:rsid w:val="003B1F36"/>
    <w:rsid w:val="003B1F59"/>
    <w:rsid w:val="003B2122"/>
    <w:rsid w:val="003B2419"/>
    <w:rsid w:val="003B24C1"/>
    <w:rsid w:val="003B2889"/>
    <w:rsid w:val="003B288C"/>
    <w:rsid w:val="003B28A7"/>
    <w:rsid w:val="003B2CAB"/>
    <w:rsid w:val="003B2EC6"/>
    <w:rsid w:val="003B2F65"/>
    <w:rsid w:val="003B32D4"/>
    <w:rsid w:val="003B32DA"/>
    <w:rsid w:val="003B3486"/>
    <w:rsid w:val="003B3493"/>
    <w:rsid w:val="003B34D4"/>
    <w:rsid w:val="003B350E"/>
    <w:rsid w:val="003B35E8"/>
    <w:rsid w:val="003B3826"/>
    <w:rsid w:val="003B3977"/>
    <w:rsid w:val="003B3AD8"/>
    <w:rsid w:val="003B3DF7"/>
    <w:rsid w:val="003B42D2"/>
    <w:rsid w:val="003B453C"/>
    <w:rsid w:val="003B4854"/>
    <w:rsid w:val="003B48E8"/>
    <w:rsid w:val="003B4971"/>
    <w:rsid w:val="003B49AD"/>
    <w:rsid w:val="003B4B29"/>
    <w:rsid w:val="003B51EF"/>
    <w:rsid w:val="003B53B8"/>
    <w:rsid w:val="003B5601"/>
    <w:rsid w:val="003B56F9"/>
    <w:rsid w:val="003B587E"/>
    <w:rsid w:val="003B5A20"/>
    <w:rsid w:val="003B5AD6"/>
    <w:rsid w:val="003B5B72"/>
    <w:rsid w:val="003B5C1B"/>
    <w:rsid w:val="003B5C5B"/>
    <w:rsid w:val="003B61CB"/>
    <w:rsid w:val="003B62BF"/>
    <w:rsid w:val="003B62CD"/>
    <w:rsid w:val="003B62E0"/>
    <w:rsid w:val="003B6572"/>
    <w:rsid w:val="003B65BD"/>
    <w:rsid w:val="003B676F"/>
    <w:rsid w:val="003B68F8"/>
    <w:rsid w:val="003B6916"/>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A13"/>
    <w:rsid w:val="003C0A87"/>
    <w:rsid w:val="003C0C68"/>
    <w:rsid w:val="003C0D90"/>
    <w:rsid w:val="003C0FE1"/>
    <w:rsid w:val="003C13D1"/>
    <w:rsid w:val="003C1539"/>
    <w:rsid w:val="003C192B"/>
    <w:rsid w:val="003C1A71"/>
    <w:rsid w:val="003C1B57"/>
    <w:rsid w:val="003C1CE2"/>
    <w:rsid w:val="003C1CE4"/>
    <w:rsid w:val="003C1F6B"/>
    <w:rsid w:val="003C2043"/>
    <w:rsid w:val="003C2090"/>
    <w:rsid w:val="003C215C"/>
    <w:rsid w:val="003C245B"/>
    <w:rsid w:val="003C2468"/>
    <w:rsid w:val="003C24E3"/>
    <w:rsid w:val="003C2706"/>
    <w:rsid w:val="003C2763"/>
    <w:rsid w:val="003C2AC2"/>
    <w:rsid w:val="003C2C16"/>
    <w:rsid w:val="003C2EC2"/>
    <w:rsid w:val="003C3066"/>
    <w:rsid w:val="003C3111"/>
    <w:rsid w:val="003C3267"/>
    <w:rsid w:val="003C345E"/>
    <w:rsid w:val="003C35AB"/>
    <w:rsid w:val="003C35C1"/>
    <w:rsid w:val="003C35EB"/>
    <w:rsid w:val="003C3623"/>
    <w:rsid w:val="003C36FC"/>
    <w:rsid w:val="003C37D4"/>
    <w:rsid w:val="003C38CE"/>
    <w:rsid w:val="003C38E5"/>
    <w:rsid w:val="003C38FC"/>
    <w:rsid w:val="003C39CD"/>
    <w:rsid w:val="003C3A52"/>
    <w:rsid w:val="003C3AEF"/>
    <w:rsid w:val="003C3BF4"/>
    <w:rsid w:val="003C3CA9"/>
    <w:rsid w:val="003C3CCB"/>
    <w:rsid w:val="003C3D71"/>
    <w:rsid w:val="003C3F11"/>
    <w:rsid w:val="003C4038"/>
    <w:rsid w:val="003C41E2"/>
    <w:rsid w:val="003C421C"/>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69D"/>
    <w:rsid w:val="003C6866"/>
    <w:rsid w:val="003C6925"/>
    <w:rsid w:val="003C69C6"/>
    <w:rsid w:val="003C6ABD"/>
    <w:rsid w:val="003C6B39"/>
    <w:rsid w:val="003C6B47"/>
    <w:rsid w:val="003C6C60"/>
    <w:rsid w:val="003C6E1A"/>
    <w:rsid w:val="003C7136"/>
    <w:rsid w:val="003C7446"/>
    <w:rsid w:val="003C764B"/>
    <w:rsid w:val="003C77F1"/>
    <w:rsid w:val="003C7963"/>
    <w:rsid w:val="003C7974"/>
    <w:rsid w:val="003C7A45"/>
    <w:rsid w:val="003C7D9A"/>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278"/>
    <w:rsid w:val="003D2438"/>
    <w:rsid w:val="003D2926"/>
    <w:rsid w:val="003D29A5"/>
    <w:rsid w:val="003D2F0D"/>
    <w:rsid w:val="003D2F30"/>
    <w:rsid w:val="003D3206"/>
    <w:rsid w:val="003D327F"/>
    <w:rsid w:val="003D32E0"/>
    <w:rsid w:val="003D32F2"/>
    <w:rsid w:val="003D3672"/>
    <w:rsid w:val="003D3B4F"/>
    <w:rsid w:val="003D3C25"/>
    <w:rsid w:val="003D4059"/>
    <w:rsid w:val="003D434A"/>
    <w:rsid w:val="003D45F8"/>
    <w:rsid w:val="003D473A"/>
    <w:rsid w:val="003D47A9"/>
    <w:rsid w:val="003D4825"/>
    <w:rsid w:val="003D485D"/>
    <w:rsid w:val="003D4860"/>
    <w:rsid w:val="003D498A"/>
    <w:rsid w:val="003D4D46"/>
    <w:rsid w:val="003D5024"/>
    <w:rsid w:val="003D50FA"/>
    <w:rsid w:val="003D540A"/>
    <w:rsid w:val="003D5410"/>
    <w:rsid w:val="003D56CA"/>
    <w:rsid w:val="003D57C8"/>
    <w:rsid w:val="003D5A46"/>
    <w:rsid w:val="003D5B2D"/>
    <w:rsid w:val="003D5B8C"/>
    <w:rsid w:val="003D5BDE"/>
    <w:rsid w:val="003D5EB4"/>
    <w:rsid w:val="003D64FC"/>
    <w:rsid w:val="003D6703"/>
    <w:rsid w:val="003D6758"/>
    <w:rsid w:val="003D6AED"/>
    <w:rsid w:val="003D6DC9"/>
    <w:rsid w:val="003D6E1B"/>
    <w:rsid w:val="003D6E9F"/>
    <w:rsid w:val="003D7002"/>
    <w:rsid w:val="003D70D4"/>
    <w:rsid w:val="003D71B0"/>
    <w:rsid w:val="003D783D"/>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51"/>
    <w:rsid w:val="003E265F"/>
    <w:rsid w:val="003E266B"/>
    <w:rsid w:val="003E2A1F"/>
    <w:rsid w:val="003E30AC"/>
    <w:rsid w:val="003E30EB"/>
    <w:rsid w:val="003E32AD"/>
    <w:rsid w:val="003E32B8"/>
    <w:rsid w:val="003E334A"/>
    <w:rsid w:val="003E365D"/>
    <w:rsid w:val="003E3681"/>
    <w:rsid w:val="003E36E7"/>
    <w:rsid w:val="003E3A48"/>
    <w:rsid w:val="003E3ABE"/>
    <w:rsid w:val="003E3C1D"/>
    <w:rsid w:val="003E3CC3"/>
    <w:rsid w:val="003E3D78"/>
    <w:rsid w:val="003E4165"/>
    <w:rsid w:val="003E41E1"/>
    <w:rsid w:val="003E466A"/>
    <w:rsid w:val="003E4B36"/>
    <w:rsid w:val="003E4CA3"/>
    <w:rsid w:val="003E4D84"/>
    <w:rsid w:val="003E534C"/>
    <w:rsid w:val="003E546E"/>
    <w:rsid w:val="003E54D1"/>
    <w:rsid w:val="003E55D8"/>
    <w:rsid w:val="003E5649"/>
    <w:rsid w:val="003E5948"/>
    <w:rsid w:val="003E5A23"/>
    <w:rsid w:val="003E5D02"/>
    <w:rsid w:val="003E5D45"/>
    <w:rsid w:val="003E5D6B"/>
    <w:rsid w:val="003E5D7F"/>
    <w:rsid w:val="003E5D89"/>
    <w:rsid w:val="003E5E62"/>
    <w:rsid w:val="003E5FF7"/>
    <w:rsid w:val="003E6002"/>
    <w:rsid w:val="003E6097"/>
    <w:rsid w:val="003E6266"/>
    <w:rsid w:val="003E63FD"/>
    <w:rsid w:val="003E6457"/>
    <w:rsid w:val="003E6676"/>
    <w:rsid w:val="003E6692"/>
    <w:rsid w:val="003E6B48"/>
    <w:rsid w:val="003E6B5E"/>
    <w:rsid w:val="003E6F17"/>
    <w:rsid w:val="003E6FFF"/>
    <w:rsid w:val="003E7165"/>
    <w:rsid w:val="003E7175"/>
    <w:rsid w:val="003E74E3"/>
    <w:rsid w:val="003E775E"/>
    <w:rsid w:val="003E776C"/>
    <w:rsid w:val="003E7873"/>
    <w:rsid w:val="003E79F0"/>
    <w:rsid w:val="003E7E8C"/>
    <w:rsid w:val="003E7F16"/>
    <w:rsid w:val="003E7FF4"/>
    <w:rsid w:val="003F0157"/>
    <w:rsid w:val="003F01D8"/>
    <w:rsid w:val="003F02C3"/>
    <w:rsid w:val="003F0606"/>
    <w:rsid w:val="003F08CD"/>
    <w:rsid w:val="003F0C85"/>
    <w:rsid w:val="003F0C93"/>
    <w:rsid w:val="003F0FFF"/>
    <w:rsid w:val="003F1098"/>
    <w:rsid w:val="003F12F8"/>
    <w:rsid w:val="003F1327"/>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580"/>
    <w:rsid w:val="003F3801"/>
    <w:rsid w:val="003F39E6"/>
    <w:rsid w:val="003F3A63"/>
    <w:rsid w:val="003F3B17"/>
    <w:rsid w:val="003F3CD7"/>
    <w:rsid w:val="003F3E1D"/>
    <w:rsid w:val="003F3F98"/>
    <w:rsid w:val="003F42DC"/>
    <w:rsid w:val="003F42FB"/>
    <w:rsid w:val="003F43AD"/>
    <w:rsid w:val="003F43E2"/>
    <w:rsid w:val="003F456D"/>
    <w:rsid w:val="003F4907"/>
    <w:rsid w:val="003F4BA4"/>
    <w:rsid w:val="003F4BCC"/>
    <w:rsid w:val="003F4F4F"/>
    <w:rsid w:val="003F4F5A"/>
    <w:rsid w:val="003F53B5"/>
    <w:rsid w:val="003F56D4"/>
    <w:rsid w:val="003F5A2F"/>
    <w:rsid w:val="003F5B55"/>
    <w:rsid w:val="003F5DC6"/>
    <w:rsid w:val="003F5DE8"/>
    <w:rsid w:val="003F61DE"/>
    <w:rsid w:val="003F6255"/>
    <w:rsid w:val="003F62AE"/>
    <w:rsid w:val="003F63A7"/>
    <w:rsid w:val="003F6749"/>
    <w:rsid w:val="003F6785"/>
    <w:rsid w:val="003F6918"/>
    <w:rsid w:val="003F69BF"/>
    <w:rsid w:val="003F6C92"/>
    <w:rsid w:val="003F6ED2"/>
    <w:rsid w:val="003F6ED4"/>
    <w:rsid w:val="003F70B8"/>
    <w:rsid w:val="003F712A"/>
    <w:rsid w:val="003F71AF"/>
    <w:rsid w:val="003F71EA"/>
    <w:rsid w:val="003F725B"/>
    <w:rsid w:val="003F72C3"/>
    <w:rsid w:val="003F74BC"/>
    <w:rsid w:val="003F75B6"/>
    <w:rsid w:val="003F767B"/>
    <w:rsid w:val="003F7C0F"/>
    <w:rsid w:val="003F7C3A"/>
    <w:rsid w:val="003F7D3D"/>
    <w:rsid w:val="003F7F50"/>
    <w:rsid w:val="004000C6"/>
    <w:rsid w:val="00400298"/>
    <w:rsid w:val="004002EF"/>
    <w:rsid w:val="0040049E"/>
    <w:rsid w:val="00400744"/>
    <w:rsid w:val="0040078A"/>
    <w:rsid w:val="00400C31"/>
    <w:rsid w:val="00400FCF"/>
    <w:rsid w:val="0040182D"/>
    <w:rsid w:val="004018B4"/>
    <w:rsid w:val="00401B77"/>
    <w:rsid w:val="00401FE9"/>
    <w:rsid w:val="004020D8"/>
    <w:rsid w:val="0040218A"/>
    <w:rsid w:val="0040223A"/>
    <w:rsid w:val="004023F4"/>
    <w:rsid w:val="00402488"/>
    <w:rsid w:val="00402739"/>
    <w:rsid w:val="0040296C"/>
    <w:rsid w:val="00402A56"/>
    <w:rsid w:val="00402B9A"/>
    <w:rsid w:val="0040311E"/>
    <w:rsid w:val="004031F1"/>
    <w:rsid w:val="00403203"/>
    <w:rsid w:val="00403325"/>
    <w:rsid w:val="0040334A"/>
    <w:rsid w:val="004033CB"/>
    <w:rsid w:val="004035D6"/>
    <w:rsid w:val="0040375D"/>
    <w:rsid w:val="00403760"/>
    <w:rsid w:val="004037B4"/>
    <w:rsid w:val="00403B1A"/>
    <w:rsid w:val="00403DE7"/>
    <w:rsid w:val="004040A4"/>
    <w:rsid w:val="004041C8"/>
    <w:rsid w:val="00404745"/>
    <w:rsid w:val="00404A6D"/>
    <w:rsid w:val="00404BFF"/>
    <w:rsid w:val="00404D63"/>
    <w:rsid w:val="00404EE4"/>
    <w:rsid w:val="00404F0F"/>
    <w:rsid w:val="004053EB"/>
    <w:rsid w:val="00405696"/>
    <w:rsid w:val="0040569D"/>
    <w:rsid w:val="00405B9C"/>
    <w:rsid w:val="00405E3B"/>
    <w:rsid w:val="00405F31"/>
    <w:rsid w:val="0040606C"/>
    <w:rsid w:val="00406211"/>
    <w:rsid w:val="004063AA"/>
    <w:rsid w:val="00406471"/>
    <w:rsid w:val="004064D0"/>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0E1"/>
    <w:rsid w:val="0041126A"/>
    <w:rsid w:val="00411387"/>
    <w:rsid w:val="004114B4"/>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B9"/>
    <w:rsid w:val="00413B9D"/>
    <w:rsid w:val="00413C27"/>
    <w:rsid w:val="00413DAD"/>
    <w:rsid w:val="00413E9E"/>
    <w:rsid w:val="00414035"/>
    <w:rsid w:val="00414155"/>
    <w:rsid w:val="00414206"/>
    <w:rsid w:val="004143FC"/>
    <w:rsid w:val="00414457"/>
    <w:rsid w:val="00414636"/>
    <w:rsid w:val="004146E1"/>
    <w:rsid w:val="00414881"/>
    <w:rsid w:val="004149A8"/>
    <w:rsid w:val="00414A8B"/>
    <w:rsid w:val="00414CFC"/>
    <w:rsid w:val="00414D76"/>
    <w:rsid w:val="00414E85"/>
    <w:rsid w:val="00414F34"/>
    <w:rsid w:val="004154C1"/>
    <w:rsid w:val="0041553A"/>
    <w:rsid w:val="0041574F"/>
    <w:rsid w:val="004157A5"/>
    <w:rsid w:val="00415B2B"/>
    <w:rsid w:val="00415BBF"/>
    <w:rsid w:val="00415C52"/>
    <w:rsid w:val="00415DAE"/>
    <w:rsid w:val="00415E16"/>
    <w:rsid w:val="00415F03"/>
    <w:rsid w:val="00415FC5"/>
    <w:rsid w:val="004161C2"/>
    <w:rsid w:val="004161C9"/>
    <w:rsid w:val="004162EC"/>
    <w:rsid w:val="004163B5"/>
    <w:rsid w:val="0041676C"/>
    <w:rsid w:val="00416AB8"/>
    <w:rsid w:val="00416EFD"/>
    <w:rsid w:val="00416F58"/>
    <w:rsid w:val="00417203"/>
    <w:rsid w:val="00417264"/>
    <w:rsid w:val="00417386"/>
    <w:rsid w:val="004176B7"/>
    <w:rsid w:val="00417AF1"/>
    <w:rsid w:val="00417E5C"/>
    <w:rsid w:val="00417E64"/>
    <w:rsid w:val="00417FBC"/>
    <w:rsid w:val="004201B7"/>
    <w:rsid w:val="0042020F"/>
    <w:rsid w:val="004202F5"/>
    <w:rsid w:val="00420477"/>
    <w:rsid w:val="004204FF"/>
    <w:rsid w:val="0042059C"/>
    <w:rsid w:val="004205B9"/>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A3A"/>
    <w:rsid w:val="00421B6E"/>
    <w:rsid w:val="00421F83"/>
    <w:rsid w:val="004222FA"/>
    <w:rsid w:val="004223DF"/>
    <w:rsid w:val="0042247D"/>
    <w:rsid w:val="004225DE"/>
    <w:rsid w:val="00422794"/>
    <w:rsid w:val="0042285C"/>
    <w:rsid w:val="004228B4"/>
    <w:rsid w:val="004229B1"/>
    <w:rsid w:val="00422A68"/>
    <w:rsid w:val="00422B4B"/>
    <w:rsid w:val="00422D3E"/>
    <w:rsid w:val="00422E6E"/>
    <w:rsid w:val="00422E72"/>
    <w:rsid w:val="00423187"/>
    <w:rsid w:val="00423437"/>
    <w:rsid w:val="00423741"/>
    <w:rsid w:val="0042383C"/>
    <w:rsid w:val="00423925"/>
    <w:rsid w:val="00423AB9"/>
    <w:rsid w:val="00423AD2"/>
    <w:rsid w:val="00423AE5"/>
    <w:rsid w:val="00423B60"/>
    <w:rsid w:val="00423D1D"/>
    <w:rsid w:val="00423D8C"/>
    <w:rsid w:val="00423E83"/>
    <w:rsid w:val="004242F7"/>
    <w:rsid w:val="00424896"/>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8"/>
    <w:rsid w:val="00426B49"/>
    <w:rsid w:val="00426BAC"/>
    <w:rsid w:val="00426BEB"/>
    <w:rsid w:val="00426D6C"/>
    <w:rsid w:val="00427072"/>
    <w:rsid w:val="0042707D"/>
    <w:rsid w:val="004271E2"/>
    <w:rsid w:val="00427207"/>
    <w:rsid w:val="00427244"/>
    <w:rsid w:val="0042745D"/>
    <w:rsid w:val="00427471"/>
    <w:rsid w:val="00427686"/>
    <w:rsid w:val="00427AEF"/>
    <w:rsid w:val="00427BF7"/>
    <w:rsid w:val="00427E4B"/>
    <w:rsid w:val="004300E5"/>
    <w:rsid w:val="00430332"/>
    <w:rsid w:val="00430738"/>
    <w:rsid w:val="00430761"/>
    <w:rsid w:val="004309CF"/>
    <w:rsid w:val="00430A81"/>
    <w:rsid w:val="00430AA9"/>
    <w:rsid w:val="00430BF9"/>
    <w:rsid w:val="00430C98"/>
    <w:rsid w:val="00430D9D"/>
    <w:rsid w:val="00430FB5"/>
    <w:rsid w:val="00431195"/>
    <w:rsid w:val="004311D0"/>
    <w:rsid w:val="00431581"/>
    <w:rsid w:val="00431CAB"/>
    <w:rsid w:val="00431D0C"/>
    <w:rsid w:val="00431D36"/>
    <w:rsid w:val="00432150"/>
    <w:rsid w:val="0043217A"/>
    <w:rsid w:val="004322A8"/>
    <w:rsid w:val="004323A0"/>
    <w:rsid w:val="0043252E"/>
    <w:rsid w:val="00432616"/>
    <w:rsid w:val="0043268C"/>
    <w:rsid w:val="004328CC"/>
    <w:rsid w:val="0043293A"/>
    <w:rsid w:val="00432A6D"/>
    <w:rsid w:val="00432DE5"/>
    <w:rsid w:val="00432E88"/>
    <w:rsid w:val="00432F4F"/>
    <w:rsid w:val="00433186"/>
    <w:rsid w:val="004334B6"/>
    <w:rsid w:val="00433517"/>
    <w:rsid w:val="004335B2"/>
    <w:rsid w:val="004335F0"/>
    <w:rsid w:val="00433B2D"/>
    <w:rsid w:val="00433C6F"/>
    <w:rsid w:val="00433E00"/>
    <w:rsid w:val="004340E9"/>
    <w:rsid w:val="004341A6"/>
    <w:rsid w:val="00434706"/>
    <w:rsid w:val="0043488B"/>
    <w:rsid w:val="004348BC"/>
    <w:rsid w:val="004348BF"/>
    <w:rsid w:val="004349C9"/>
    <w:rsid w:val="00434ACD"/>
    <w:rsid w:val="00434AEF"/>
    <w:rsid w:val="00434D7C"/>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7168"/>
    <w:rsid w:val="0043734F"/>
    <w:rsid w:val="004374E2"/>
    <w:rsid w:val="00437658"/>
    <w:rsid w:val="004376F5"/>
    <w:rsid w:val="00437967"/>
    <w:rsid w:val="00437974"/>
    <w:rsid w:val="00437B23"/>
    <w:rsid w:val="00437CE5"/>
    <w:rsid w:val="00437D09"/>
    <w:rsid w:val="00437D0A"/>
    <w:rsid w:val="00437E36"/>
    <w:rsid w:val="00437EBC"/>
    <w:rsid w:val="00437F16"/>
    <w:rsid w:val="00440004"/>
    <w:rsid w:val="0044016E"/>
    <w:rsid w:val="0044065E"/>
    <w:rsid w:val="004407A3"/>
    <w:rsid w:val="00440819"/>
    <w:rsid w:val="004408FB"/>
    <w:rsid w:val="00440A6B"/>
    <w:rsid w:val="00440AC3"/>
    <w:rsid w:val="00440AC4"/>
    <w:rsid w:val="00440F20"/>
    <w:rsid w:val="00440F8B"/>
    <w:rsid w:val="004410B3"/>
    <w:rsid w:val="004410CA"/>
    <w:rsid w:val="004413F4"/>
    <w:rsid w:val="0044184F"/>
    <w:rsid w:val="004418F2"/>
    <w:rsid w:val="00441D12"/>
    <w:rsid w:val="00441EC2"/>
    <w:rsid w:val="00441EC5"/>
    <w:rsid w:val="00441ED1"/>
    <w:rsid w:val="0044201E"/>
    <w:rsid w:val="00442045"/>
    <w:rsid w:val="0044206C"/>
    <w:rsid w:val="00442400"/>
    <w:rsid w:val="004426B4"/>
    <w:rsid w:val="00442819"/>
    <w:rsid w:val="00442B7A"/>
    <w:rsid w:val="00442C2B"/>
    <w:rsid w:val="00442E00"/>
    <w:rsid w:val="00442EAD"/>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44A"/>
    <w:rsid w:val="004459CC"/>
    <w:rsid w:val="00445E06"/>
    <w:rsid w:val="00446077"/>
    <w:rsid w:val="004460AA"/>
    <w:rsid w:val="004461EA"/>
    <w:rsid w:val="00446303"/>
    <w:rsid w:val="0044638A"/>
    <w:rsid w:val="004463B0"/>
    <w:rsid w:val="004466B3"/>
    <w:rsid w:val="0044672C"/>
    <w:rsid w:val="00446870"/>
    <w:rsid w:val="00446AE8"/>
    <w:rsid w:val="00446C3C"/>
    <w:rsid w:val="00446C58"/>
    <w:rsid w:val="00446CA7"/>
    <w:rsid w:val="00446E4E"/>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AFB"/>
    <w:rsid w:val="00450B97"/>
    <w:rsid w:val="00450C77"/>
    <w:rsid w:val="00450D21"/>
    <w:rsid w:val="00451388"/>
    <w:rsid w:val="004514B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97"/>
    <w:rsid w:val="0045326D"/>
    <w:rsid w:val="0045331B"/>
    <w:rsid w:val="004535D3"/>
    <w:rsid w:val="00453733"/>
    <w:rsid w:val="0045375A"/>
    <w:rsid w:val="0045390E"/>
    <w:rsid w:val="00453A05"/>
    <w:rsid w:val="00453A0E"/>
    <w:rsid w:val="00453C3D"/>
    <w:rsid w:val="00453C54"/>
    <w:rsid w:val="0045418A"/>
    <w:rsid w:val="004545B1"/>
    <w:rsid w:val="0045474F"/>
    <w:rsid w:val="004547B0"/>
    <w:rsid w:val="00454880"/>
    <w:rsid w:val="00454937"/>
    <w:rsid w:val="00454949"/>
    <w:rsid w:val="004549E3"/>
    <w:rsid w:val="00454A6C"/>
    <w:rsid w:val="00454BC4"/>
    <w:rsid w:val="00455349"/>
    <w:rsid w:val="0045545C"/>
    <w:rsid w:val="00455793"/>
    <w:rsid w:val="004558B4"/>
    <w:rsid w:val="00455CA5"/>
    <w:rsid w:val="00455D3F"/>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070"/>
    <w:rsid w:val="0046014A"/>
    <w:rsid w:val="00460230"/>
    <w:rsid w:val="004602B6"/>
    <w:rsid w:val="004602BC"/>
    <w:rsid w:val="00460430"/>
    <w:rsid w:val="0046057A"/>
    <w:rsid w:val="004608D3"/>
    <w:rsid w:val="00460966"/>
    <w:rsid w:val="004609B9"/>
    <w:rsid w:val="00460B2E"/>
    <w:rsid w:val="00460E0F"/>
    <w:rsid w:val="00460EFC"/>
    <w:rsid w:val="00460F13"/>
    <w:rsid w:val="004613E1"/>
    <w:rsid w:val="004614F2"/>
    <w:rsid w:val="00461668"/>
    <w:rsid w:val="00461757"/>
    <w:rsid w:val="00461B6D"/>
    <w:rsid w:val="00461B71"/>
    <w:rsid w:val="00461DCF"/>
    <w:rsid w:val="00461F00"/>
    <w:rsid w:val="00461F3D"/>
    <w:rsid w:val="004624A0"/>
    <w:rsid w:val="004626D4"/>
    <w:rsid w:val="004626E0"/>
    <w:rsid w:val="0046298C"/>
    <w:rsid w:val="00462992"/>
    <w:rsid w:val="00462BAB"/>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BE5"/>
    <w:rsid w:val="00464C7A"/>
    <w:rsid w:val="00464D38"/>
    <w:rsid w:val="00464FBD"/>
    <w:rsid w:val="00465243"/>
    <w:rsid w:val="00465284"/>
    <w:rsid w:val="0046558E"/>
    <w:rsid w:val="0046572B"/>
    <w:rsid w:val="00465741"/>
    <w:rsid w:val="0046577F"/>
    <w:rsid w:val="004657D1"/>
    <w:rsid w:val="0046584E"/>
    <w:rsid w:val="0046590A"/>
    <w:rsid w:val="00465E8A"/>
    <w:rsid w:val="00465F09"/>
    <w:rsid w:val="004660D9"/>
    <w:rsid w:val="004660DA"/>
    <w:rsid w:val="0046612E"/>
    <w:rsid w:val="00466371"/>
    <w:rsid w:val="00466693"/>
    <w:rsid w:val="00466781"/>
    <w:rsid w:val="004667DD"/>
    <w:rsid w:val="0046691C"/>
    <w:rsid w:val="004669D0"/>
    <w:rsid w:val="00466C97"/>
    <w:rsid w:val="00466CEB"/>
    <w:rsid w:val="00466D06"/>
    <w:rsid w:val="00466F5A"/>
    <w:rsid w:val="004670B3"/>
    <w:rsid w:val="004674D9"/>
    <w:rsid w:val="00467BDD"/>
    <w:rsid w:val="0047010C"/>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C9C"/>
    <w:rsid w:val="0047310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C1C"/>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BF0"/>
    <w:rsid w:val="00481D0B"/>
    <w:rsid w:val="00481EBC"/>
    <w:rsid w:val="004821C7"/>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71AB"/>
    <w:rsid w:val="00487435"/>
    <w:rsid w:val="004876A5"/>
    <w:rsid w:val="00487738"/>
    <w:rsid w:val="0048792D"/>
    <w:rsid w:val="00487E52"/>
    <w:rsid w:val="00487F7D"/>
    <w:rsid w:val="004900BE"/>
    <w:rsid w:val="0049052E"/>
    <w:rsid w:val="004908F3"/>
    <w:rsid w:val="00490991"/>
    <w:rsid w:val="00490BFD"/>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203"/>
    <w:rsid w:val="00492602"/>
    <w:rsid w:val="00492649"/>
    <w:rsid w:val="004926C3"/>
    <w:rsid w:val="004927F0"/>
    <w:rsid w:val="004929C9"/>
    <w:rsid w:val="00492A3C"/>
    <w:rsid w:val="00492D06"/>
    <w:rsid w:val="00492E2F"/>
    <w:rsid w:val="0049307B"/>
    <w:rsid w:val="004931E6"/>
    <w:rsid w:val="0049341E"/>
    <w:rsid w:val="00493454"/>
    <w:rsid w:val="00493509"/>
    <w:rsid w:val="00493558"/>
    <w:rsid w:val="00493624"/>
    <w:rsid w:val="004936AF"/>
    <w:rsid w:val="004937E7"/>
    <w:rsid w:val="004939EC"/>
    <w:rsid w:val="00493A6F"/>
    <w:rsid w:val="00493B11"/>
    <w:rsid w:val="00493ECE"/>
    <w:rsid w:val="00494055"/>
    <w:rsid w:val="00494422"/>
    <w:rsid w:val="004945E1"/>
    <w:rsid w:val="00494960"/>
    <w:rsid w:val="00494A77"/>
    <w:rsid w:val="00494B11"/>
    <w:rsid w:val="00494BFE"/>
    <w:rsid w:val="00494C5B"/>
    <w:rsid w:val="00494F8B"/>
    <w:rsid w:val="0049527B"/>
    <w:rsid w:val="004952B2"/>
    <w:rsid w:val="00495320"/>
    <w:rsid w:val="0049555C"/>
    <w:rsid w:val="004957BD"/>
    <w:rsid w:val="00495976"/>
    <w:rsid w:val="00495DDD"/>
    <w:rsid w:val="00496313"/>
    <w:rsid w:val="00496540"/>
    <w:rsid w:val="0049688B"/>
    <w:rsid w:val="004969CE"/>
    <w:rsid w:val="00496AF5"/>
    <w:rsid w:val="00496DC1"/>
    <w:rsid w:val="00496F19"/>
    <w:rsid w:val="00497198"/>
    <w:rsid w:val="00497340"/>
    <w:rsid w:val="00497364"/>
    <w:rsid w:val="0049759D"/>
    <w:rsid w:val="0049776D"/>
    <w:rsid w:val="004977A6"/>
    <w:rsid w:val="00497984"/>
    <w:rsid w:val="00497A12"/>
    <w:rsid w:val="004A043B"/>
    <w:rsid w:val="004A0473"/>
    <w:rsid w:val="004A049F"/>
    <w:rsid w:val="004A0636"/>
    <w:rsid w:val="004A0888"/>
    <w:rsid w:val="004A0F95"/>
    <w:rsid w:val="004A1102"/>
    <w:rsid w:val="004A1159"/>
    <w:rsid w:val="004A150D"/>
    <w:rsid w:val="004A1629"/>
    <w:rsid w:val="004A16E1"/>
    <w:rsid w:val="004A19A0"/>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0AD"/>
    <w:rsid w:val="004A31C1"/>
    <w:rsid w:val="004A3334"/>
    <w:rsid w:val="004A35EE"/>
    <w:rsid w:val="004A3809"/>
    <w:rsid w:val="004A394E"/>
    <w:rsid w:val="004A3B10"/>
    <w:rsid w:val="004A3C4E"/>
    <w:rsid w:val="004A3E5D"/>
    <w:rsid w:val="004A3FF5"/>
    <w:rsid w:val="004A4217"/>
    <w:rsid w:val="004A495F"/>
    <w:rsid w:val="004A4A5B"/>
    <w:rsid w:val="004A4BB6"/>
    <w:rsid w:val="004A4E75"/>
    <w:rsid w:val="004A518C"/>
    <w:rsid w:val="004A523D"/>
    <w:rsid w:val="004A5281"/>
    <w:rsid w:val="004A5363"/>
    <w:rsid w:val="004A5444"/>
    <w:rsid w:val="004A54B9"/>
    <w:rsid w:val="004A54EC"/>
    <w:rsid w:val="004A5AF2"/>
    <w:rsid w:val="004A6666"/>
    <w:rsid w:val="004A684D"/>
    <w:rsid w:val="004A69D7"/>
    <w:rsid w:val="004A6C6C"/>
    <w:rsid w:val="004A6D15"/>
    <w:rsid w:val="004A6DEC"/>
    <w:rsid w:val="004A7188"/>
    <w:rsid w:val="004A736A"/>
    <w:rsid w:val="004A7426"/>
    <w:rsid w:val="004A743A"/>
    <w:rsid w:val="004A7771"/>
    <w:rsid w:val="004A7A80"/>
    <w:rsid w:val="004A7D6F"/>
    <w:rsid w:val="004B0291"/>
    <w:rsid w:val="004B039B"/>
    <w:rsid w:val="004B0505"/>
    <w:rsid w:val="004B05B3"/>
    <w:rsid w:val="004B077F"/>
    <w:rsid w:val="004B0AA1"/>
    <w:rsid w:val="004B0D60"/>
    <w:rsid w:val="004B0FA6"/>
    <w:rsid w:val="004B1132"/>
    <w:rsid w:val="004B1161"/>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EF"/>
    <w:rsid w:val="004B296B"/>
    <w:rsid w:val="004B2AA4"/>
    <w:rsid w:val="004B2AC7"/>
    <w:rsid w:val="004B304C"/>
    <w:rsid w:val="004B3124"/>
    <w:rsid w:val="004B31D0"/>
    <w:rsid w:val="004B328F"/>
    <w:rsid w:val="004B32AE"/>
    <w:rsid w:val="004B3455"/>
    <w:rsid w:val="004B35C8"/>
    <w:rsid w:val="004B4069"/>
    <w:rsid w:val="004B4296"/>
    <w:rsid w:val="004B4312"/>
    <w:rsid w:val="004B43B9"/>
    <w:rsid w:val="004B4631"/>
    <w:rsid w:val="004B49F2"/>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50E"/>
    <w:rsid w:val="004B77B2"/>
    <w:rsid w:val="004B7A38"/>
    <w:rsid w:val="004B7CBD"/>
    <w:rsid w:val="004B7D13"/>
    <w:rsid w:val="004B7EFE"/>
    <w:rsid w:val="004B7F32"/>
    <w:rsid w:val="004C002F"/>
    <w:rsid w:val="004C015A"/>
    <w:rsid w:val="004C0285"/>
    <w:rsid w:val="004C035A"/>
    <w:rsid w:val="004C036D"/>
    <w:rsid w:val="004C066C"/>
    <w:rsid w:val="004C078E"/>
    <w:rsid w:val="004C07C3"/>
    <w:rsid w:val="004C0A04"/>
    <w:rsid w:val="004C0A9B"/>
    <w:rsid w:val="004C0EE5"/>
    <w:rsid w:val="004C10A9"/>
    <w:rsid w:val="004C11D5"/>
    <w:rsid w:val="004C129D"/>
    <w:rsid w:val="004C169B"/>
    <w:rsid w:val="004C1737"/>
    <w:rsid w:val="004C1A60"/>
    <w:rsid w:val="004C1F13"/>
    <w:rsid w:val="004C22B6"/>
    <w:rsid w:val="004C2339"/>
    <w:rsid w:val="004C23CF"/>
    <w:rsid w:val="004C2487"/>
    <w:rsid w:val="004C2764"/>
    <w:rsid w:val="004C2946"/>
    <w:rsid w:val="004C29BE"/>
    <w:rsid w:val="004C2C4A"/>
    <w:rsid w:val="004C2C68"/>
    <w:rsid w:val="004C2E17"/>
    <w:rsid w:val="004C2E9D"/>
    <w:rsid w:val="004C31F3"/>
    <w:rsid w:val="004C3229"/>
    <w:rsid w:val="004C32EB"/>
    <w:rsid w:val="004C3372"/>
    <w:rsid w:val="004C34C0"/>
    <w:rsid w:val="004C3C1E"/>
    <w:rsid w:val="004C3C53"/>
    <w:rsid w:val="004C3E52"/>
    <w:rsid w:val="004C40CC"/>
    <w:rsid w:val="004C4179"/>
    <w:rsid w:val="004C438E"/>
    <w:rsid w:val="004C43F1"/>
    <w:rsid w:val="004C444F"/>
    <w:rsid w:val="004C47A4"/>
    <w:rsid w:val="004C4B7D"/>
    <w:rsid w:val="004C4DB9"/>
    <w:rsid w:val="004C4EA2"/>
    <w:rsid w:val="004C51CA"/>
    <w:rsid w:val="004C5214"/>
    <w:rsid w:val="004C52EC"/>
    <w:rsid w:val="004C536B"/>
    <w:rsid w:val="004C537B"/>
    <w:rsid w:val="004C5542"/>
    <w:rsid w:val="004C55A1"/>
    <w:rsid w:val="004C5638"/>
    <w:rsid w:val="004C5A34"/>
    <w:rsid w:val="004C5DEB"/>
    <w:rsid w:val="004C6243"/>
    <w:rsid w:val="004C6247"/>
    <w:rsid w:val="004C6439"/>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4C5"/>
    <w:rsid w:val="004D04F5"/>
    <w:rsid w:val="004D07BB"/>
    <w:rsid w:val="004D0A01"/>
    <w:rsid w:val="004D0E9E"/>
    <w:rsid w:val="004D10F7"/>
    <w:rsid w:val="004D13A4"/>
    <w:rsid w:val="004D141C"/>
    <w:rsid w:val="004D1448"/>
    <w:rsid w:val="004D152C"/>
    <w:rsid w:val="004D1923"/>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6B"/>
    <w:rsid w:val="004D3FE3"/>
    <w:rsid w:val="004D405B"/>
    <w:rsid w:val="004D4077"/>
    <w:rsid w:val="004D4207"/>
    <w:rsid w:val="004D44C8"/>
    <w:rsid w:val="004D483E"/>
    <w:rsid w:val="004D492C"/>
    <w:rsid w:val="004D4B1A"/>
    <w:rsid w:val="004D4D54"/>
    <w:rsid w:val="004D4E05"/>
    <w:rsid w:val="004D4EC1"/>
    <w:rsid w:val="004D51FE"/>
    <w:rsid w:val="004D535B"/>
    <w:rsid w:val="004D53E6"/>
    <w:rsid w:val="004D53F6"/>
    <w:rsid w:val="004D581D"/>
    <w:rsid w:val="004D5B91"/>
    <w:rsid w:val="004D5D93"/>
    <w:rsid w:val="004D5E61"/>
    <w:rsid w:val="004D5FD9"/>
    <w:rsid w:val="004D618C"/>
    <w:rsid w:val="004D61DF"/>
    <w:rsid w:val="004D62DE"/>
    <w:rsid w:val="004D6300"/>
    <w:rsid w:val="004D6589"/>
    <w:rsid w:val="004D6772"/>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2B2"/>
    <w:rsid w:val="004E1CE8"/>
    <w:rsid w:val="004E2306"/>
    <w:rsid w:val="004E25A4"/>
    <w:rsid w:val="004E2842"/>
    <w:rsid w:val="004E2B36"/>
    <w:rsid w:val="004E2BDF"/>
    <w:rsid w:val="004E3753"/>
    <w:rsid w:val="004E378F"/>
    <w:rsid w:val="004E3961"/>
    <w:rsid w:val="004E3AC4"/>
    <w:rsid w:val="004E3D2D"/>
    <w:rsid w:val="004E3D61"/>
    <w:rsid w:val="004E4089"/>
    <w:rsid w:val="004E4224"/>
    <w:rsid w:val="004E4320"/>
    <w:rsid w:val="004E4336"/>
    <w:rsid w:val="004E436A"/>
    <w:rsid w:val="004E4390"/>
    <w:rsid w:val="004E451E"/>
    <w:rsid w:val="004E45BB"/>
    <w:rsid w:val="004E4673"/>
    <w:rsid w:val="004E4845"/>
    <w:rsid w:val="004E494E"/>
    <w:rsid w:val="004E4B31"/>
    <w:rsid w:val="004E4D3A"/>
    <w:rsid w:val="004E556D"/>
    <w:rsid w:val="004E57AB"/>
    <w:rsid w:val="004E5833"/>
    <w:rsid w:val="004E5851"/>
    <w:rsid w:val="004E59E2"/>
    <w:rsid w:val="004E5B0F"/>
    <w:rsid w:val="004E5BAE"/>
    <w:rsid w:val="004E5DAE"/>
    <w:rsid w:val="004E5DDA"/>
    <w:rsid w:val="004E6072"/>
    <w:rsid w:val="004E6345"/>
    <w:rsid w:val="004E65F2"/>
    <w:rsid w:val="004E6648"/>
    <w:rsid w:val="004E6795"/>
    <w:rsid w:val="004E6A61"/>
    <w:rsid w:val="004E6BEF"/>
    <w:rsid w:val="004E6C01"/>
    <w:rsid w:val="004E6C47"/>
    <w:rsid w:val="004E6C49"/>
    <w:rsid w:val="004E6C89"/>
    <w:rsid w:val="004E6C9E"/>
    <w:rsid w:val="004E6D7E"/>
    <w:rsid w:val="004E6EBD"/>
    <w:rsid w:val="004E7364"/>
    <w:rsid w:val="004E7A5B"/>
    <w:rsid w:val="004E7B7C"/>
    <w:rsid w:val="004E7B9C"/>
    <w:rsid w:val="004E7C22"/>
    <w:rsid w:val="004E7CFE"/>
    <w:rsid w:val="004E7EA3"/>
    <w:rsid w:val="004E7F63"/>
    <w:rsid w:val="004F002A"/>
    <w:rsid w:val="004F02F5"/>
    <w:rsid w:val="004F0467"/>
    <w:rsid w:val="004F0495"/>
    <w:rsid w:val="004F0889"/>
    <w:rsid w:val="004F0AAD"/>
    <w:rsid w:val="004F0AF6"/>
    <w:rsid w:val="004F0B10"/>
    <w:rsid w:val="004F0B24"/>
    <w:rsid w:val="004F0B40"/>
    <w:rsid w:val="004F0B9A"/>
    <w:rsid w:val="004F0E0A"/>
    <w:rsid w:val="004F0F5A"/>
    <w:rsid w:val="004F14D4"/>
    <w:rsid w:val="004F1743"/>
    <w:rsid w:val="004F1797"/>
    <w:rsid w:val="004F17C2"/>
    <w:rsid w:val="004F17DA"/>
    <w:rsid w:val="004F1967"/>
    <w:rsid w:val="004F1BD0"/>
    <w:rsid w:val="004F1F6D"/>
    <w:rsid w:val="004F207E"/>
    <w:rsid w:val="004F20FA"/>
    <w:rsid w:val="004F25F4"/>
    <w:rsid w:val="004F2643"/>
    <w:rsid w:val="004F2F15"/>
    <w:rsid w:val="004F2F89"/>
    <w:rsid w:val="004F3085"/>
    <w:rsid w:val="004F333A"/>
    <w:rsid w:val="004F369B"/>
    <w:rsid w:val="004F3749"/>
    <w:rsid w:val="004F3ABF"/>
    <w:rsid w:val="004F4021"/>
    <w:rsid w:val="004F40A1"/>
    <w:rsid w:val="004F4155"/>
    <w:rsid w:val="004F43DB"/>
    <w:rsid w:val="004F454D"/>
    <w:rsid w:val="004F45ED"/>
    <w:rsid w:val="004F4794"/>
    <w:rsid w:val="004F4860"/>
    <w:rsid w:val="004F4873"/>
    <w:rsid w:val="004F4943"/>
    <w:rsid w:val="004F4FB9"/>
    <w:rsid w:val="004F5108"/>
    <w:rsid w:val="004F592B"/>
    <w:rsid w:val="004F5A8E"/>
    <w:rsid w:val="004F5BAD"/>
    <w:rsid w:val="004F5BE2"/>
    <w:rsid w:val="004F5CBF"/>
    <w:rsid w:val="004F5D22"/>
    <w:rsid w:val="004F5DF4"/>
    <w:rsid w:val="004F5F1C"/>
    <w:rsid w:val="004F62E1"/>
    <w:rsid w:val="004F6759"/>
    <w:rsid w:val="004F6A0C"/>
    <w:rsid w:val="004F6A10"/>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28B"/>
    <w:rsid w:val="0050051E"/>
    <w:rsid w:val="005005C5"/>
    <w:rsid w:val="0050068B"/>
    <w:rsid w:val="005009C8"/>
    <w:rsid w:val="00500ABE"/>
    <w:rsid w:val="00500C43"/>
    <w:rsid w:val="00500D8F"/>
    <w:rsid w:val="00500F58"/>
    <w:rsid w:val="0050103B"/>
    <w:rsid w:val="00501143"/>
    <w:rsid w:val="00501310"/>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434C"/>
    <w:rsid w:val="00504415"/>
    <w:rsid w:val="005045C9"/>
    <w:rsid w:val="0050477F"/>
    <w:rsid w:val="00504F1A"/>
    <w:rsid w:val="00505077"/>
    <w:rsid w:val="00505155"/>
    <w:rsid w:val="00505362"/>
    <w:rsid w:val="00505562"/>
    <w:rsid w:val="005055C5"/>
    <w:rsid w:val="005059E1"/>
    <w:rsid w:val="00505B07"/>
    <w:rsid w:val="00505BAA"/>
    <w:rsid w:val="00505D94"/>
    <w:rsid w:val="005061AA"/>
    <w:rsid w:val="005065EB"/>
    <w:rsid w:val="00506657"/>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07FC6"/>
    <w:rsid w:val="0051003E"/>
    <w:rsid w:val="00510124"/>
    <w:rsid w:val="005101F5"/>
    <w:rsid w:val="00510994"/>
    <w:rsid w:val="00510F70"/>
    <w:rsid w:val="00511013"/>
    <w:rsid w:val="00511112"/>
    <w:rsid w:val="0051114E"/>
    <w:rsid w:val="00511162"/>
    <w:rsid w:val="00511417"/>
    <w:rsid w:val="00511B7F"/>
    <w:rsid w:val="00511C3F"/>
    <w:rsid w:val="00511D9B"/>
    <w:rsid w:val="00511E1F"/>
    <w:rsid w:val="00511FC7"/>
    <w:rsid w:val="00512580"/>
    <w:rsid w:val="005127EE"/>
    <w:rsid w:val="00512A6D"/>
    <w:rsid w:val="00512C85"/>
    <w:rsid w:val="00512D48"/>
    <w:rsid w:val="00512E17"/>
    <w:rsid w:val="00512FC8"/>
    <w:rsid w:val="00512FF3"/>
    <w:rsid w:val="005132A7"/>
    <w:rsid w:val="005132AA"/>
    <w:rsid w:val="005135F6"/>
    <w:rsid w:val="00513713"/>
    <w:rsid w:val="0051372A"/>
    <w:rsid w:val="0051398C"/>
    <w:rsid w:val="00513C0A"/>
    <w:rsid w:val="00513C97"/>
    <w:rsid w:val="00514128"/>
    <w:rsid w:val="00514261"/>
    <w:rsid w:val="005143D3"/>
    <w:rsid w:val="005144A3"/>
    <w:rsid w:val="00514593"/>
    <w:rsid w:val="00514750"/>
    <w:rsid w:val="00514768"/>
    <w:rsid w:val="00514834"/>
    <w:rsid w:val="00514AA4"/>
    <w:rsid w:val="00514BE8"/>
    <w:rsid w:val="00514E05"/>
    <w:rsid w:val="00515011"/>
    <w:rsid w:val="0051509E"/>
    <w:rsid w:val="00515304"/>
    <w:rsid w:val="00515490"/>
    <w:rsid w:val="005156DE"/>
    <w:rsid w:val="00515947"/>
    <w:rsid w:val="00515AE4"/>
    <w:rsid w:val="00515AF9"/>
    <w:rsid w:val="00515AFD"/>
    <w:rsid w:val="00515CD9"/>
    <w:rsid w:val="00515D57"/>
    <w:rsid w:val="00515EB5"/>
    <w:rsid w:val="005160CF"/>
    <w:rsid w:val="0051624E"/>
    <w:rsid w:val="0051633B"/>
    <w:rsid w:val="00516449"/>
    <w:rsid w:val="0051645C"/>
    <w:rsid w:val="005168E9"/>
    <w:rsid w:val="00516ECD"/>
    <w:rsid w:val="0051702D"/>
    <w:rsid w:val="0051703A"/>
    <w:rsid w:val="0051710B"/>
    <w:rsid w:val="00517ABA"/>
    <w:rsid w:val="00517BAB"/>
    <w:rsid w:val="00517FD2"/>
    <w:rsid w:val="00520725"/>
    <w:rsid w:val="00520A3D"/>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C0"/>
    <w:rsid w:val="005220D2"/>
    <w:rsid w:val="005221EF"/>
    <w:rsid w:val="00522265"/>
    <w:rsid w:val="00522384"/>
    <w:rsid w:val="00522400"/>
    <w:rsid w:val="0052271E"/>
    <w:rsid w:val="00522883"/>
    <w:rsid w:val="005229DD"/>
    <w:rsid w:val="005229FA"/>
    <w:rsid w:val="00522BCB"/>
    <w:rsid w:val="00522DCA"/>
    <w:rsid w:val="00522E0F"/>
    <w:rsid w:val="0052304D"/>
    <w:rsid w:val="005230E9"/>
    <w:rsid w:val="00523251"/>
    <w:rsid w:val="005232A0"/>
    <w:rsid w:val="005232B7"/>
    <w:rsid w:val="0052333C"/>
    <w:rsid w:val="00523434"/>
    <w:rsid w:val="00523570"/>
    <w:rsid w:val="0052367C"/>
    <w:rsid w:val="00523757"/>
    <w:rsid w:val="005239C2"/>
    <w:rsid w:val="00523AFC"/>
    <w:rsid w:val="00523B06"/>
    <w:rsid w:val="00523D77"/>
    <w:rsid w:val="00523F7A"/>
    <w:rsid w:val="005242F2"/>
    <w:rsid w:val="005242FB"/>
    <w:rsid w:val="005245BE"/>
    <w:rsid w:val="00524643"/>
    <w:rsid w:val="005247CB"/>
    <w:rsid w:val="005247D7"/>
    <w:rsid w:val="00524C81"/>
    <w:rsid w:val="00524FC8"/>
    <w:rsid w:val="00525419"/>
    <w:rsid w:val="00525614"/>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B5A"/>
    <w:rsid w:val="00526C4E"/>
    <w:rsid w:val="00526CD0"/>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37C"/>
    <w:rsid w:val="00532640"/>
    <w:rsid w:val="00532934"/>
    <w:rsid w:val="00532CA7"/>
    <w:rsid w:val="00532D52"/>
    <w:rsid w:val="005332FA"/>
    <w:rsid w:val="005333DB"/>
    <w:rsid w:val="00533533"/>
    <w:rsid w:val="005335E7"/>
    <w:rsid w:val="005337A7"/>
    <w:rsid w:val="005338D9"/>
    <w:rsid w:val="00533A66"/>
    <w:rsid w:val="00533C6B"/>
    <w:rsid w:val="00533DDB"/>
    <w:rsid w:val="00533F6A"/>
    <w:rsid w:val="0053413B"/>
    <w:rsid w:val="00534177"/>
    <w:rsid w:val="005342F5"/>
    <w:rsid w:val="0053491C"/>
    <w:rsid w:val="00534D7F"/>
    <w:rsid w:val="005351D0"/>
    <w:rsid w:val="00535313"/>
    <w:rsid w:val="00535319"/>
    <w:rsid w:val="0053546D"/>
    <w:rsid w:val="0053551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4D8"/>
    <w:rsid w:val="005416AB"/>
    <w:rsid w:val="00541780"/>
    <w:rsid w:val="00541AF0"/>
    <w:rsid w:val="00541C0E"/>
    <w:rsid w:val="00541E42"/>
    <w:rsid w:val="00541E79"/>
    <w:rsid w:val="0054223B"/>
    <w:rsid w:val="0054230A"/>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9B9"/>
    <w:rsid w:val="00543BEC"/>
    <w:rsid w:val="00543C15"/>
    <w:rsid w:val="00543C53"/>
    <w:rsid w:val="00543D34"/>
    <w:rsid w:val="00543E7C"/>
    <w:rsid w:val="00544016"/>
    <w:rsid w:val="00544040"/>
    <w:rsid w:val="0054429B"/>
    <w:rsid w:val="005443AD"/>
    <w:rsid w:val="0054461F"/>
    <w:rsid w:val="005446DC"/>
    <w:rsid w:val="005449CD"/>
    <w:rsid w:val="00544B76"/>
    <w:rsid w:val="00544DA6"/>
    <w:rsid w:val="00544E97"/>
    <w:rsid w:val="00544F2D"/>
    <w:rsid w:val="00544F62"/>
    <w:rsid w:val="00545047"/>
    <w:rsid w:val="0054569F"/>
    <w:rsid w:val="00545799"/>
    <w:rsid w:val="005458FA"/>
    <w:rsid w:val="00545A15"/>
    <w:rsid w:val="00545C92"/>
    <w:rsid w:val="00545EC5"/>
    <w:rsid w:val="00546238"/>
    <w:rsid w:val="0054641B"/>
    <w:rsid w:val="0054663D"/>
    <w:rsid w:val="00546749"/>
    <w:rsid w:val="005467DB"/>
    <w:rsid w:val="0054692A"/>
    <w:rsid w:val="00546B59"/>
    <w:rsid w:val="00546B83"/>
    <w:rsid w:val="00546E7B"/>
    <w:rsid w:val="0054706A"/>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4E2"/>
    <w:rsid w:val="00550DDE"/>
    <w:rsid w:val="00550E03"/>
    <w:rsid w:val="00551030"/>
    <w:rsid w:val="00551150"/>
    <w:rsid w:val="00551190"/>
    <w:rsid w:val="00551261"/>
    <w:rsid w:val="0055140C"/>
    <w:rsid w:val="00551420"/>
    <w:rsid w:val="00551443"/>
    <w:rsid w:val="0055163A"/>
    <w:rsid w:val="00551A11"/>
    <w:rsid w:val="00551B76"/>
    <w:rsid w:val="00551D71"/>
    <w:rsid w:val="00552100"/>
    <w:rsid w:val="0055224A"/>
    <w:rsid w:val="0055230B"/>
    <w:rsid w:val="00552359"/>
    <w:rsid w:val="005525A2"/>
    <w:rsid w:val="005527DF"/>
    <w:rsid w:val="00552841"/>
    <w:rsid w:val="00552859"/>
    <w:rsid w:val="00552C08"/>
    <w:rsid w:val="00552CD0"/>
    <w:rsid w:val="00552D8C"/>
    <w:rsid w:val="00552ECE"/>
    <w:rsid w:val="00552ED1"/>
    <w:rsid w:val="00552F2F"/>
    <w:rsid w:val="0055314D"/>
    <w:rsid w:val="00553486"/>
    <w:rsid w:val="0055355A"/>
    <w:rsid w:val="005535AD"/>
    <w:rsid w:val="00553683"/>
    <w:rsid w:val="00553694"/>
    <w:rsid w:val="005536D0"/>
    <w:rsid w:val="005537F2"/>
    <w:rsid w:val="00553B8A"/>
    <w:rsid w:val="00553D01"/>
    <w:rsid w:val="00554499"/>
    <w:rsid w:val="00554741"/>
    <w:rsid w:val="00554766"/>
    <w:rsid w:val="0055477E"/>
    <w:rsid w:val="0055479C"/>
    <w:rsid w:val="005548FC"/>
    <w:rsid w:val="0055499D"/>
    <w:rsid w:val="00554A18"/>
    <w:rsid w:val="00554C08"/>
    <w:rsid w:val="00554D32"/>
    <w:rsid w:val="0055507F"/>
    <w:rsid w:val="005552A8"/>
    <w:rsid w:val="005555C2"/>
    <w:rsid w:val="005556E5"/>
    <w:rsid w:val="0055594B"/>
    <w:rsid w:val="00555A06"/>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8B"/>
    <w:rsid w:val="00560D17"/>
    <w:rsid w:val="00561010"/>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4BB"/>
    <w:rsid w:val="0056254F"/>
    <w:rsid w:val="00562CC6"/>
    <w:rsid w:val="00562E26"/>
    <w:rsid w:val="00562F29"/>
    <w:rsid w:val="00563319"/>
    <w:rsid w:val="005635F2"/>
    <w:rsid w:val="005638D5"/>
    <w:rsid w:val="005639F2"/>
    <w:rsid w:val="00563A86"/>
    <w:rsid w:val="00563CC0"/>
    <w:rsid w:val="00563DD0"/>
    <w:rsid w:val="00563F69"/>
    <w:rsid w:val="0056410E"/>
    <w:rsid w:val="0056414E"/>
    <w:rsid w:val="0056423F"/>
    <w:rsid w:val="005642EF"/>
    <w:rsid w:val="0056435B"/>
    <w:rsid w:val="00564366"/>
    <w:rsid w:val="0056439C"/>
    <w:rsid w:val="0056487E"/>
    <w:rsid w:val="005648C5"/>
    <w:rsid w:val="00564A33"/>
    <w:rsid w:val="00564BD5"/>
    <w:rsid w:val="00564CA7"/>
    <w:rsid w:val="00564CB4"/>
    <w:rsid w:val="00564E31"/>
    <w:rsid w:val="005652C8"/>
    <w:rsid w:val="00565342"/>
    <w:rsid w:val="005653B1"/>
    <w:rsid w:val="00565474"/>
    <w:rsid w:val="00565B4A"/>
    <w:rsid w:val="005661E5"/>
    <w:rsid w:val="005663A6"/>
    <w:rsid w:val="00566422"/>
    <w:rsid w:val="005665AB"/>
    <w:rsid w:val="00566773"/>
    <w:rsid w:val="00566776"/>
    <w:rsid w:val="00566826"/>
    <w:rsid w:val="00566C01"/>
    <w:rsid w:val="00566CD9"/>
    <w:rsid w:val="00566D6D"/>
    <w:rsid w:val="00566DA0"/>
    <w:rsid w:val="00566F36"/>
    <w:rsid w:val="005672A2"/>
    <w:rsid w:val="005672A3"/>
    <w:rsid w:val="00567430"/>
    <w:rsid w:val="00567870"/>
    <w:rsid w:val="00567BA3"/>
    <w:rsid w:val="00567D0B"/>
    <w:rsid w:val="00567D93"/>
    <w:rsid w:val="00570065"/>
    <w:rsid w:val="00570072"/>
    <w:rsid w:val="00570432"/>
    <w:rsid w:val="00570450"/>
    <w:rsid w:val="005704F4"/>
    <w:rsid w:val="005707AB"/>
    <w:rsid w:val="00570B3A"/>
    <w:rsid w:val="00571042"/>
    <w:rsid w:val="00571161"/>
    <w:rsid w:val="005712F8"/>
    <w:rsid w:val="005713A4"/>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D1C"/>
    <w:rsid w:val="00572EC8"/>
    <w:rsid w:val="00572FC4"/>
    <w:rsid w:val="005732AB"/>
    <w:rsid w:val="005732F9"/>
    <w:rsid w:val="005734D1"/>
    <w:rsid w:val="005735E1"/>
    <w:rsid w:val="005736E0"/>
    <w:rsid w:val="0057373E"/>
    <w:rsid w:val="00573B16"/>
    <w:rsid w:val="00573D3B"/>
    <w:rsid w:val="00573F22"/>
    <w:rsid w:val="00574007"/>
    <w:rsid w:val="0057465B"/>
    <w:rsid w:val="005746D0"/>
    <w:rsid w:val="00574A9F"/>
    <w:rsid w:val="00574B93"/>
    <w:rsid w:val="00574F0D"/>
    <w:rsid w:val="00574F64"/>
    <w:rsid w:val="0057530A"/>
    <w:rsid w:val="0057540C"/>
    <w:rsid w:val="00575449"/>
    <w:rsid w:val="0057560D"/>
    <w:rsid w:val="00575674"/>
    <w:rsid w:val="0057596B"/>
    <w:rsid w:val="00576300"/>
    <w:rsid w:val="005766EC"/>
    <w:rsid w:val="005767D9"/>
    <w:rsid w:val="00576854"/>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58"/>
    <w:rsid w:val="0058049D"/>
    <w:rsid w:val="0058052F"/>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5B3"/>
    <w:rsid w:val="00584C1A"/>
    <w:rsid w:val="00584C69"/>
    <w:rsid w:val="00584CF3"/>
    <w:rsid w:val="00584FC7"/>
    <w:rsid w:val="00584FE8"/>
    <w:rsid w:val="0058501F"/>
    <w:rsid w:val="005850F1"/>
    <w:rsid w:val="005851ED"/>
    <w:rsid w:val="00585525"/>
    <w:rsid w:val="00585538"/>
    <w:rsid w:val="0058570E"/>
    <w:rsid w:val="005857BE"/>
    <w:rsid w:val="0058582B"/>
    <w:rsid w:val="00585A90"/>
    <w:rsid w:val="00585C15"/>
    <w:rsid w:val="00585D8D"/>
    <w:rsid w:val="005860CF"/>
    <w:rsid w:val="005861E2"/>
    <w:rsid w:val="00586234"/>
    <w:rsid w:val="00586746"/>
    <w:rsid w:val="00586D72"/>
    <w:rsid w:val="00587070"/>
    <w:rsid w:val="0058785E"/>
    <w:rsid w:val="0058796C"/>
    <w:rsid w:val="00587BE8"/>
    <w:rsid w:val="00587E4F"/>
    <w:rsid w:val="005901D1"/>
    <w:rsid w:val="00590221"/>
    <w:rsid w:val="00590B37"/>
    <w:rsid w:val="00590C30"/>
    <w:rsid w:val="00590E36"/>
    <w:rsid w:val="00590E47"/>
    <w:rsid w:val="00590F71"/>
    <w:rsid w:val="005910C0"/>
    <w:rsid w:val="0059136D"/>
    <w:rsid w:val="005914D9"/>
    <w:rsid w:val="005915E6"/>
    <w:rsid w:val="005918C4"/>
    <w:rsid w:val="00591AC1"/>
    <w:rsid w:val="00591C27"/>
    <w:rsid w:val="00591FF8"/>
    <w:rsid w:val="005920E2"/>
    <w:rsid w:val="005922E1"/>
    <w:rsid w:val="005922FB"/>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CE"/>
    <w:rsid w:val="00593E81"/>
    <w:rsid w:val="00594156"/>
    <w:rsid w:val="0059432E"/>
    <w:rsid w:val="005943B5"/>
    <w:rsid w:val="00594488"/>
    <w:rsid w:val="00594533"/>
    <w:rsid w:val="005946E3"/>
    <w:rsid w:val="00594893"/>
    <w:rsid w:val="005948A3"/>
    <w:rsid w:val="00594A39"/>
    <w:rsid w:val="00594E26"/>
    <w:rsid w:val="00594E91"/>
    <w:rsid w:val="00595532"/>
    <w:rsid w:val="00595F26"/>
    <w:rsid w:val="00595F55"/>
    <w:rsid w:val="00595F73"/>
    <w:rsid w:val="0059602D"/>
    <w:rsid w:val="005960BB"/>
    <w:rsid w:val="005960DC"/>
    <w:rsid w:val="0059610A"/>
    <w:rsid w:val="005963C5"/>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47A"/>
    <w:rsid w:val="005A0493"/>
    <w:rsid w:val="005A04C4"/>
    <w:rsid w:val="005A0684"/>
    <w:rsid w:val="005A077F"/>
    <w:rsid w:val="005A0825"/>
    <w:rsid w:val="005A10D8"/>
    <w:rsid w:val="005A12E0"/>
    <w:rsid w:val="005A1453"/>
    <w:rsid w:val="005A156E"/>
    <w:rsid w:val="005A16A7"/>
    <w:rsid w:val="005A17B8"/>
    <w:rsid w:val="005A18A4"/>
    <w:rsid w:val="005A19F0"/>
    <w:rsid w:val="005A1C35"/>
    <w:rsid w:val="005A2173"/>
    <w:rsid w:val="005A239F"/>
    <w:rsid w:val="005A249E"/>
    <w:rsid w:val="005A27AF"/>
    <w:rsid w:val="005A27F0"/>
    <w:rsid w:val="005A2878"/>
    <w:rsid w:val="005A2B5E"/>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2B"/>
    <w:rsid w:val="005A491A"/>
    <w:rsid w:val="005A4AA4"/>
    <w:rsid w:val="005A4B6E"/>
    <w:rsid w:val="005A4B71"/>
    <w:rsid w:val="005A5211"/>
    <w:rsid w:val="005A5C6A"/>
    <w:rsid w:val="005A606D"/>
    <w:rsid w:val="005A61F2"/>
    <w:rsid w:val="005A6411"/>
    <w:rsid w:val="005A6722"/>
    <w:rsid w:val="005A6924"/>
    <w:rsid w:val="005A6C11"/>
    <w:rsid w:val="005A6D35"/>
    <w:rsid w:val="005A6E43"/>
    <w:rsid w:val="005A6F0C"/>
    <w:rsid w:val="005A6F6A"/>
    <w:rsid w:val="005A719F"/>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730"/>
    <w:rsid w:val="005B0739"/>
    <w:rsid w:val="005B0860"/>
    <w:rsid w:val="005B09D0"/>
    <w:rsid w:val="005B0A90"/>
    <w:rsid w:val="005B0AD0"/>
    <w:rsid w:val="005B0C39"/>
    <w:rsid w:val="005B1511"/>
    <w:rsid w:val="005B1518"/>
    <w:rsid w:val="005B15FA"/>
    <w:rsid w:val="005B1657"/>
    <w:rsid w:val="005B18D8"/>
    <w:rsid w:val="005B18D9"/>
    <w:rsid w:val="005B18EF"/>
    <w:rsid w:val="005B1937"/>
    <w:rsid w:val="005B1E1C"/>
    <w:rsid w:val="005B2093"/>
    <w:rsid w:val="005B2340"/>
    <w:rsid w:val="005B23B4"/>
    <w:rsid w:val="005B26B8"/>
    <w:rsid w:val="005B2853"/>
    <w:rsid w:val="005B293D"/>
    <w:rsid w:val="005B2992"/>
    <w:rsid w:val="005B2A0E"/>
    <w:rsid w:val="005B2F2F"/>
    <w:rsid w:val="005B31E7"/>
    <w:rsid w:val="005B3211"/>
    <w:rsid w:val="005B32B6"/>
    <w:rsid w:val="005B394F"/>
    <w:rsid w:val="005B3A73"/>
    <w:rsid w:val="005B3B23"/>
    <w:rsid w:val="005B3D17"/>
    <w:rsid w:val="005B3E37"/>
    <w:rsid w:val="005B3FD6"/>
    <w:rsid w:val="005B4078"/>
    <w:rsid w:val="005B42CE"/>
    <w:rsid w:val="005B45B5"/>
    <w:rsid w:val="005B4627"/>
    <w:rsid w:val="005B4798"/>
    <w:rsid w:val="005B47F5"/>
    <w:rsid w:val="005B54B7"/>
    <w:rsid w:val="005B5637"/>
    <w:rsid w:val="005B5A40"/>
    <w:rsid w:val="005B62C1"/>
    <w:rsid w:val="005B64CC"/>
    <w:rsid w:val="005B6533"/>
    <w:rsid w:val="005B664C"/>
    <w:rsid w:val="005B66AB"/>
    <w:rsid w:val="005B6897"/>
    <w:rsid w:val="005B6AA9"/>
    <w:rsid w:val="005B6BC6"/>
    <w:rsid w:val="005B6C26"/>
    <w:rsid w:val="005B6C5A"/>
    <w:rsid w:val="005B7002"/>
    <w:rsid w:val="005B716A"/>
    <w:rsid w:val="005B77F0"/>
    <w:rsid w:val="005B7815"/>
    <w:rsid w:val="005B787B"/>
    <w:rsid w:val="005B7955"/>
    <w:rsid w:val="005B7D44"/>
    <w:rsid w:val="005B7DD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2C9"/>
    <w:rsid w:val="005C44C7"/>
    <w:rsid w:val="005C48E5"/>
    <w:rsid w:val="005C53B9"/>
    <w:rsid w:val="005C53EC"/>
    <w:rsid w:val="005C564E"/>
    <w:rsid w:val="005C5774"/>
    <w:rsid w:val="005C5858"/>
    <w:rsid w:val="005C59B9"/>
    <w:rsid w:val="005C5ACE"/>
    <w:rsid w:val="005C5AD0"/>
    <w:rsid w:val="005C5F8E"/>
    <w:rsid w:val="005C609A"/>
    <w:rsid w:val="005C60FB"/>
    <w:rsid w:val="005C6110"/>
    <w:rsid w:val="005C6416"/>
    <w:rsid w:val="005C6487"/>
    <w:rsid w:val="005C6547"/>
    <w:rsid w:val="005C68E9"/>
    <w:rsid w:val="005C69C5"/>
    <w:rsid w:val="005C69DB"/>
    <w:rsid w:val="005C6B28"/>
    <w:rsid w:val="005C6BF8"/>
    <w:rsid w:val="005C6C10"/>
    <w:rsid w:val="005C6C14"/>
    <w:rsid w:val="005C6DE8"/>
    <w:rsid w:val="005C6F30"/>
    <w:rsid w:val="005C6F4B"/>
    <w:rsid w:val="005C7453"/>
    <w:rsid w:val="005C745C"/>
    <w:rsid w:val="005C748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46D"/>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075"/>
    <w:rsid w:val="005D41E5"/>
    <w:rsid w:val="005D4259"/>
    <w:rsid w:val="005D426D"/>
    <w:rsid w:val="005D4481"/>
    <w:rsid w:val="005D48F5"/>
    <w:rsid w:val="005D4916"/>
    <w:rsid w:val="005D4D8B"/>
    <w:rsid w:val="005D4E65"/>
    <w:rsid w:val="005D4ECA"/>
    <w:rsid w:val="005D50F4"/>
    <w:rsid w:val="005D53BA"/>
    <w:rsid w:val="005D5410"/>
    <w:rsid w:val="005D5576"/>
    <w:rsid w:val="005D55AB"/>
    <w:rsid w:val="005D55C7"/>
    <w:rsid w:val="005D55E8"/>
    <w:rsid w:val="005D588C"/>
    <w:rsid w:val="005D62B5"/>
    <w:rsid w:val="005D62F2"/>
    <w:rsid w:val="005D64D0"/>
    <w:rsid w:val="005D64F9"/>
    <w:rsid w:val="005D65C0"/>
    <w:rsid w:val="005D6638"/>
    <w:rsid w:val="005D66FE"/>
    <w:rsid w:val="005D67A2"/>
    <w:rsid w:val="005D6C41"/>
    <w:rsid w:val="005D6D0D"/>
    <w:rsid w:val="005D6DBE"/>
    <w:rsid w:val="005D6F1E"/>
    <w:rsid w:val="005D6F32"/>
    <w:rsid w:val="005D6F81"/>
    <w:rsid w:val="005D6FBD"/>
    <w:rsid w:val="005D709B"/>
    <w:rsid w:val="005D7131"/>
    <w:rsid w:val="005D7194"/>
    <w:rsid w:val="005D73EF"/>
    <w:rsid w:val="005D772C"/>
    <w:rsid w:val="005D7A8C"/>
    <w:rsid w:val="005D7AF0"/>
    <w:rsid w:val="005D7B63"/>
    <w:rsid w:val="005D7F6D"/>
    <w:rsid w:val="005E0031"/>
    <w:rsid w:val="005E01D2"/>
    <w:rsid w:val="005E0581"/>
    <w:rsid w:val="005E0719"/>
    <w:rsid w:val="005E087E"/>
    <w:rsid w:val="005E0A2D"/>
    <w:rsid w:val="005E0A96"/>
    <w:rsid w:val="005E0BDE"/>
    <w:rsid w:val="005E0F0C"/>
    <w:rsid w:val="005E0F6B"/>
    <w:rsid w:val="005E1300"/>
    <w:rsid w:val="005E146D"/>
    <w:rsid w:val="005E150B"/>
    <w:rsid w:val="005E1B98"/>
    <w:rsid w:val="005E1CA6"/>
    <w:rsid w:val="005E1CCE"/>
    <w:rsid w:val="005E1EE3"/>
    <w:rsid w:val="005E1EF6"/>
    <w:rsid w:val="005E2067"/>
    <w:rsid w:val="005E2158"/>
    <w:rsid w:val="005E2371"/>
    <w:rsid w:val="005E2408"/>
    <w:rsid w:val="005E24EB"/>
    <w:rsid w:val="005E2799"/>
    <w:rsid w:val="005E2F8E"/>
    <w:rsid w:val="005E2FB4"/>
    <w:rsid w:val="005E2FBB"/>
    <w:rsid w:val="005E3110"/>
    <w:rsid w:val="005E311B"/>
    <w:rsid w:val="005E33C4"/>
    <w:rsid w:val="005E3424"/>
    <w:rsid w:val="005E3619"/>
    <w:rsid w:val="005E36A3"/>
    <w:rsid w:val="005E3C7C"/>
    <w:rsid w:val="005E40B0"/>
    <w:rsid w:val="005E4228"/>
    <w:rsid w:val="005E47C1"/>
    <w:rsid w:val="005E4822"/>
    <w:rsid w:val="005E48D0"/>
    <w:rsid w:val="005E4A41"/>
    <w:rsid w:val="005E4D94"/>
    <w:rsid w:val="005E531E"/>
    <w:rsid w:val="005E551C"/>
    <w:rsid w:val="005E555E"/>
    <w:rsid w:val="005E565D"/>
    <w:rsid w:val="005E56F9"/>
    <w:rsid w:val="005E5702"/>
    <w:rsid w:val="005E59C7"/>
    <w:rsid w:val="005E5B9D"/>
    <w:rsid w:val="005E5C74"/>
    <w:rsid w:val="005E5FB0"/>
    <w:rsid w:val="005E62E2"/>
    <w:rsid w:val="005E6683"/>
    <w:rsid w:val="005E6ACE"/>
    <w:rsid w:val="005E6AD6"/>
    <w:rsid w:val="005E6B50"/>
    <w:rsid w:val="005E6CD4"/>
    <w:rsid w:val="005E6E34"/>
    <w:rsid w:val="005E6F53"/>
    <w:rsid w:val="005E6F74"/>
    <w:rsid w:val="005E6F77"/>
    <w:rsid w:val="005E70ED"/>
    <w:rsid w:val="005E7175"/>
    <w:rsid w:val="005E71C2"/>
    <w:rsid w:val="005E7267"/>
    <w:rsid w:val="005E76BE"/>
    <w:rsid w:val="005E7759"/>
    <w:rsid w:val="005E78BC"/>
    <w:rsid w:val="005E7B36"/>
    <w:rsid w:val="005E7BE3"/>
    <w:rsid w:val="005E7BED"/>
    <w:rsid w:val="005E7DA1"/>
    <w:rsid w:val="005E7DB0"/>
    <w:rsid w:val="005E7FC8"/>
    <w:rsid w:val="005F004A"/>
    <w:rsid w:val="005F0352"/>
    <w:rsid w:val="005F044F"/>
    <w:rsid w:val="005F05E0"/>
    <w:rsid w:val="005F078B"/>
    <w:rsid w:val="005F0905"/>
    <w:rsid w:val="005F0B7D"/>
    <w:rsid w:val="005F0CED"/>
    <w:rsid w:val="005F0F5F"/>
    <w:rsid w:val="005F1182"/>
    <w:rsid w:val="005F1B80"/>
    <w:rsid w:val="005F1D19"/>
    <w:rsid w:val="005F2278"/>
    <w:rsid w:val="005F2764"/>
    <w:rsid w:val="005F2B7F"/>
    <w:rsid w:val="005F2D5D"/>
    <w:rsid w:val="005F2D69"/>
    <w:rsid w:val="005F2D82"/>
    <w:rsid w:val="005F2EA2"/>
    <w:rsid w:val="005F2F80"/>
    <w:rsid w:val="005F2F94"/>
    <w:rsid w:val="005F36E7"/>
    <w:rsid w:val="005F370A"/>
    <w:rsid w:val="005F376D"/>
    <w:rsid w:val="005F37C4"/>
    <w:rsid w:val="005F38C6"/>
    <w:rsid w:val="005F3A56"/>
    <w:rsid w:val="005F3A63"/>
    <w:rsid w:val="005F3B3C"/>
    <w:rsid w:val="005F3C57"/>
    <w:rsid w:val="005F3C58"/>
    <w:rsid w:val="005F3F0E"/>
    <w:rsid w:val="005F4339"/>
    <w:rsid w:val="005F44CD"/>
    <w:rsid w:val="005F4565"/>
    <w:rsid w:val="005F4626"/>
    <w:rsid w:val="005F4664"/>
    <w:rsid w:val="005F4BD2"/>
    <w:rsid w:val="005F4C16"/>
    <w:rsid w:val="005F4CDA"/>
    <w:rsid w:val="005F50FB"/>
    <w:rsid w:val="005F5147"/>
    <w:rsid w:val="005F53C3"/>
    <w:rsid w:val="005F55FC"/>
    <w:rsid w:val="005F5792"/>
    <w:rsid w:val="005F5915"/>
    <w:rsid w:val="005F5CE7"/>
    <w:rsid w:val="005F5D8E"/>
    <w:rsid w:val="005F5EFB"/>
    <w:rsid w:val="005F60E5"/>
    <w:rsid w:val="005F635A"/>
    <w:rsid w:val="005F6442"/>
    <w:rsid w:val="005F6664"/>
    <w:rsid w:val="005F66E7"/>
    <w:rsid w:val="005F6EA9"/>
    <w:rsid w:val="005F6EC8"/>
    <w:rsid w:val="005F6F57"/>
    <w:rsid w:val="005F7006"/>
    <w:rsid w:val="005F744A"/>
    <w:rsid w:val="005F7483"/>
    <w:rsid w:val="005F756D"/>
    <w:rsid w:val="005F77F0"/>
    <w:rsid w:val="005F781D"/>
    <w:rsid w:val="005F7872"/>
    <w:rsid w:val="005F7DCF"/>
    <w:rsid w:val="005F7E36"/>
    <w:rsid w:val="0060012E"/>
    <w:rsid w:val="00600312"/>
    <w:rsid w:val="006006BC"/>
    <w:rsid w:val="0060085C"/>
    <w:rsid w:val="00600D32"/>
    <w:rsid w:val="00600E6D"/>
    <w:rsid w:val="00600EF1"/>
    <w:rsid w:val="0060145B"/>
    <w:rsid w:val="0060161F"/>
    <w:rsid w:val="006017D6"/>
    <w:rsid w:val="00601B25"/>
    <w:rsid w:val="00601C71"/>
    <w:rsid w:val="00601F18"/>
    <w:rsid w:val="0060261A"/>
    <w:rsid w:val="00602874"/>
    <w:rsid w:val="00602A95"/>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08A"/>
    <w:rsid w:val="00605141"/>
    <w:rsid w:val="006053E0"/>
    <w:rsid w:val="0060546A"/>
    <w:rsid w:val="006054AD"/>
    <w:rsid w:val="0060567A"/>
    <w:rsid w:val="006057EB"/>
    <w:rsid w:val="00606134"/>
    <w:rsid w:val="00606338"/>
    <w:rsid w:val="00606351"/>
    <w:rsid w:val="006064E4"/>
    <w:rsid w:val="006066BB"/>
    <w:rsid w:val="00606895"/>
    <w:rsid w:val="00606B38"/>
    <w:rsid w:val="00606D4C"/>
    <w:rsid w:val="00606EA2"/>
    <w:rsid w:val="00606EA4"/>
    <w:rsid w:val="006070F7"/>
    <w:rsid w:val="006075E7"/>
    <w:rsid w:val="00607D3F"/>
    <w:rsid w:val="00607DD8"/>
    <w:rsid w:val="00607EFD"/>
    <w:rsid w:val="00610095"/>
    <w:rsid w:val="00610291"/>
    <w:rsid w:val="0061069D"/>
    <w:rsid w:val="006106B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C2B"/>
    <w:rsid w:val="00611CCC"/>
    <w:rsid w:val="00611EC1"/>
    <w:rsid w:val="00612055"/>
    <w:rsid w:val="00612067"/>
    <w:rsid w:val="006121F6"/>
    <w:rsid w:val="0061220E"/>
    <w:rsid w:val="006122D7"/>
    <w:rsid w:val="006123CD"/>
    <w:rsid w:val="006128F5"/>
    <w:rsid w:val="00612910"/>
    <w:rsid w:val="00612AB7"/>
    <w:rsid w:val="00612E37"/>
    <w:rsid w:val="0061309A"/>
    <w:rsid w:val="006131B5"/>
    <w:rsid w:val="006132CA"/>
    <w:rsid w:val="0061335D"/>
    <w:rsid w:val="006135BF"/>
    <w:rsid w:val="00613D79"/>
    <w:rsid w:val="00613F79"/>
    <w:rsid w:val="00614076"/>
    <w:rsid w:val="006143E3"/>
    <w:rsid w:val="00614464"/>
    <w:rsid w:val="0061467F"/>
    <w:rsid w:val="00614989"/>
    <w:rsid w:val="00614A20"/>
    <w:rsid w:val="00614CDD"/>
    <w:rsid w:val="00614D4E"/>
    <w:rsid w:val="006150A6"/>
    <w:rsid w:val="0061525B"/>
    <w:rsid w:val="0061529A"/>
    <w:rsid w:val="00615392"/>
    <w:rsid w:val="00615556"/>
    <w:rsid w:val="006157AC"/>
    <w:rsid w:val="00615B6F"/>
    <w:rsid w:val="00615C6E"/>
    <w:rsid w:val="00615C74"/>
    <w:rsid w:val="00615C7D"/>
    <w:rsid w:val="00615CF4"/>
    <w:rsid w:val="00615FFF"/>
    <w:rsid w:val="00616729"/>
    <w:rsid w:val="00616BA3"/>
    <w:rsid w:val="00616C72"/>
    <w:rsid w:val="00616CC7"/>
    <w:rsid w:val="00616D26"/>
    <w:rsid w:val="00616F40"/>
    <w:rsid w:val="00616F8C"/>
    <w:rsid w:val="00617281"/>
    <w:rsid w:val="0061730F"/>
    <w:rsid w:val="006174C1"/>
    <w:rsid w:val="0061777C"/>
    <w:rsid w:val="00617799"/>
    <w:rsid w:val="006177DD"/>
    <w:rsid w:val="006179A5"/>
    <w:rsid w:val="00617CC9"/>
    <w:rsid w:val="00617E13"/>
    <w:rsid w:val="00617ED2"/>
    <w:rsid w:val="00617FEE"/>
    <w:rsid w:val="006201F3"/>
    <w:rsid w:val="00620502"/>
    <w:rsid w:val="0062052B"/>
    <w:rsid w:val="0062072C"/>
    <w:rsid w:val="006209B9"/>
    <w:rsid w:val="00620A2B"/>
    <w:rsid w:val="00620B08"/>
    <w:rsid w:val="00620B76"/>
    <w:rsid w:val="00620C7E"/>
    <w:rsid w:val="00620EA7"/>
    <w:rsid w:val="006210BC"/>
    <w:rsid w:val="0062139A"/>
    <w:rsid w:val="00621484"/>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8F0"/>
    <w:rsid w:val="00623AC2"/>
    <w:rsid w:val="00623CE1"/>
    <w:rsid w:val="00623F1C"/>
    <w:rsid w:val="00624371"/>
    <w:rsid w:val="00624581"/>
    <w:rsid w:val="00624641"/>
    <w:rsid w:val="006246F4"/>
    <w:rsid w:val="006248BC"/>
    <w:rsid w:val="00624B60"/>
    <w:rsid w:val="00624BB8"/>
    <w:rsid w:val="00624C42"/>
    <w:rsid w:val="00624D92"/>
    <w:rsid w:val="00624E2A"/>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43E"/>
    <w:rsid w:val="006274FC"/>
    <w:rsid w:val="0062754E"/>
    <w:rsid w:val="00627626"/>
    <w:rsid w:val="00627A5D"/>
    <w:rsid w:val="00627CA0"/>
    <w:rsid w:val="00627D42"/>
    <w:rsid w:val="00627D72"/>
    <w:rsid w:val="00630063"/>
    <w:rsid w:val="00630372"/>
    <w:rsid w:val="00630393"/>
    <w:rsid w:val="00630437"/>
    <w:rsid w:val="00630A1D"/>
    <w:rsid w:val="00630D32"/>
    <w:rsid w:val="0063104F"/>
    <w:rsid w:val="00631080"/>
    <w:rsid w:val="006310DC"/>
    <w:rsid w:val="0063111E"/>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A29"/>
    <w:rsid w:val="00635BA7"/>
    <w:rsid w:val="00635EDD"/>
    <w:rsid w:val="00636075"/>
    <w:rsid w:val="0063609C"/>
    <w:rsid w:val="006361AC"/>
    <w:rsid w:val="00636217"/>
    <w:rsid w:val="0063622A"/>
    <w:rsid w:val="00636495"/>
    <w:rsid w:val="006366F4"/>
    <w:rsid w:val="00636910"/>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622"/>
    <w:rsid w:val="0064075F"/>
    <w:rsid w:val="00640A63"/>
    <w:rsid w:val="00640AEF"/>
    <w:rsid w:val="00640AFC"/>
    <w:rsid w:val="00640E4A"/>
    <w:rsid w:val="00640F27"/>
    <w:rsid w:val="00641352"/>
    <w:rsid w:val="0064170A"/>
    <w:rsid w:val="0064177B"/>
    <w:rsid w:val="00641790"/>
    <w:rsid w:val="0064180B"/>
    <w:rsid w:val="00641CA2"/>
    <w:rsid w:val="00642220"/>
    <w:rsid w:val="00642285"/>
    <w:rsid w:val="00642577"/>
    <w:rsid w:val="0064259E"/>
    <w:rsid w:val="00642604"/>
    <w:rsid w:val="00642647"/>
    <w:rsid w:val="0064284A"/>
    <w:rsid w:val="00642850"/>
    <w:rsid w:val="00642882"/>
    <w:rsid w:val="00642B30"/>
    <w:rsid w:val="00642B41"/>
    <w:rsid w:val="00642C9A"/>
    <w:rsid w:val="00642CD5"/>
    <w:rsid w:val="00643319"/>
    <w:rsid w:val="00643409"/>
    <w:rsid w:val="006434DA"/>
    <w:rsid w:val="00643583"/>
    <w:rsid w:val="006436CC"/>
    <w:rsid w:val="00643826"/>
    <w:rsid w:val="00643A26"/>
    <w:rsid w:val="00643A31"/>
    <w:rsid w:val="00643A63"/>
    <w:rsid w:val="00643EE8"/>
    <w:rsid w:val="006441DD"/>
    <w:rsid w:val="00644362"/>
    <w:rsid w:val="006444B1"/>
    <w:rsid w:val="00644516"/>
    <w:rsid w:val="00644C80"/>
    <w:rsid w:val="00644DB7"/>
    <w:rsid w:val="00644F4F"/>
    <w:rsid w:val="00644FD3"/>
    <w:rsid w:val="0064563F"/>
    <w:rsid w:val="0064565B"/>
    <w:rsid w:val="006457EA"/>
    <w:rsid w:val="00645E29"/>
    <w:rsid w:val="00645F26"/>
    <w:rsid w:val="00646046"/>
    <w:rsid w:val="006460C3"/>
    <w:rsid w:val="006461D7"/>
    <w:rsid w:val="0064627C"/>
    <w:rsid w:val="0064627E"/>
    <w:rsid w:val="00646502"/>
    <w:rsid w:val="0064676A"/>
    <w:rsid w:val="00646770"/>
    <w:rsid w:val="00646869"/>
    <w:rsid w:val="00646921"/>
    <w:rsid w:val="00646A86"/>
    <w:rsid w:val="00646B51"/>
    <w:rsid w:val="00646BA8"/>
    <w:rsid w:val="00646F49"/>
    <w:rsid w:val="00647119"/>
    <w:rsid w:val="0064798D"/>
    <w:rsid w:val="00647A5D"/>
    <w:rsid w:val="00647C0D"/>
    <w:rsid w:val="00647CB0"/>
    <w:rsid w:val="00647DF5"/>
    <w:rsid w:val="00647F39"/>
    <w:rsid w:val="0065009F"/>
    <w:rsid w:val="00650280"/>
    <w:rsid w:val="006506E8"/>
    <w:rsid w:val="0065079C"/>
    <w:rsid w:val="006507F4"/>
    <w:rsid w:val="00650A2C"/>
    <w:rsid w:val="00650B0C"/>
    <w:rsid w:val="00650CE3"/>
    <w:rsid w:val="00650F33"/>
    <w:rsid w:val="00651143"/>
    <w:rsid w:val="00651236"/>
    <w:rsid w:val="006512F4"/>
    <w:rsid w:val="00651696"/>
    <w:rsid w:val="0065179A"/>
    <w:rsid w:val="00651AF1"/>
    <w:rsid w:val="00651B4A"/>
    <w:rsid w:val="00651C67"/>
    <w:rsid w:val="00651CD5"/>
    <w:rsid w:val="00651E8E"/>
    <w:rsid w:val="00651F46"/>
    <w:rsid w:val="0065220D"/>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2F5"/>
    <w:rsid w:val="0065536F"/>
    <w:rsid w:val="00655D25"/>
    <w:rsid w:val="00656095"/>
    <w:rsid w:val="00656317"/>
    <w:rsid w:val="00656561"/>
    <w:rsid w:val="006565F9"/>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9FB"/>
    <w:rsid w:val="00660A5E"/>
    <w:rsid w:val="00660B3B"/>
    <w:rsid w:val="00660BC0"/>
    <w:rsid w:val="00660D40"/>
    <w:rsid w:val="00661157"/>
    <w:rsid w:val="006611C8"/>
    <w:rsid w:val="006611E1"/>
    <w:rsid w:val="0066122C"/>
    <w:rsid w:val="006613D7"/>
    <w:rsid w:val="00661431"/>
    <w:rsid w:val="006614A3"/>
    <w:rsid w:val="006614C8"/>
    <w:rsid w:val="00661915"/>
    <w:rsid w:val="00661A3E"/>
    <w:rsid w:val="00661AE8"/>
    <w:rsid w:val="006620D6"/>
    <w:rsid w:val="006624A8"/>
    <w:rsid w:val="006624EF"/>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6D6"/>
    <w:rsid w:val="006648CE"/>
    <w:rsid w:val="00664ACB"/>
    <w:rsid w:val="00664AD0"/>
    <w:rsid w:val="00664B10"/>
    <w:rsid w:val="00664C1B"/>
    <w:rsid w:val="006651E9"/>
    <w:rsid w:val="006651EE"/>
    <w:rsid w:val="006652A6"/>
    <w:rsid w:val="00665487"/>
    <w:rsid w:val="006654BE"/>
    <w:rsid w:val="006655C7"/>
    <w:rsid w:val="00665891"/>
    <w:rsid w:val="006658C5"/>
    <w:rsid w:val="00665957"/>
    <w:rsid w:val="00665A1C"/>
    <w:rsid w:val="00665D90"/>
    <w:rsid w:val="00666158"/>
    <w:rsid w:val="006663C9"/>
    <w:rsid w:val="0066640A"/>
    <w:rsid w:val="006668C2"/>
    <w:rsid w:val="00666946"/>
    <w:rsid w:val="00666E24"/>
    <w:rsid w:val="00666ED2"/>
    <w:rsid w:val="0066707D"/>
    <w:rsid w:val="006670BB"/>
    <w:rsid w:val="006672AF"/>
    <w:rsid w:val="00667460"/>
    <w:rsid w:val="0066747F"/>
    <w:rsid w:val="0066753B"/>
    <w:rsid w:val="00667826"/>
    <w:rsid w:val="00667EDD"/>
    <w:rsid w:val="00670041"/>
    <w:rsid w:val="0067014C"/>
    <w:rsid w:val="00670174"/>
    <w:rsid w:val="00670190"/>
    <w:rsid w:val="00670386"/>
    <w:rsid w:val="00670428"/>
    <w:rsid w:val="006707BD"/>
    <w:rsid w:val="006709B2"/>
    <w:rsid w:val="006709CC"/>
    <w:rsid w:val="00670E41"/>
    <w:rsid w:val="00670E7D"/>
    <w:rsid w:val="00671267"/>
    <w:rsid w:val="0067142D"/>
    <w:rsid w:val="0067145C"/>
    <w:rsid w:val="006714DC"/>
    <w:rsid w:val="006715E2"/>
    <w:rsid w:val="00671612"/>
    <w:rsid w:val="0067192E"/>
    <w:rsid w:val="00671E25"/>
    <w:rsid w:val="00671E6F"/>
    <w:rsid w:val="00672002"/>
    <w:rsid w:val="00672062"/>
    <w:rsid w:val="006722FB"/>
    <w:rsid w:val="00672322"/>
    <w:rsid w:val="00672545"/>
    <w:rsid w:val="0067263B"/>
    <w:rsid w:val="00672642"/>
    <w:rsid w:val="0067275C"/>
    <w:rsid w:val="006727EC"/>
    <w:rsid w:val="00672A43"/>
    <w:rsid w:val="00672C21"/>
    <w:rsid w:val="00672D07"/>
    <w:rsid w:val="00672EBE"/>
    <w:rsid w:val="006734B8"/>
    <w:rsid w:val="00673501"/>
    <w:rsid w:val="00673557"/>
    <w:rsid w:val="00673687"/>
    <w:rsid w:val="00673718"/>
    <w:rsid w:val="00673938"/>
    <w:rsid w:val="006739AB"/>
    <w:rsid w:val="006739EE"/>
    <w:rsid w:val="00673D45"/>
    <w:rsid w:val="00673D87"/>
    <w:rsid w:val="00673E08"/>
    <w:rsid w:val="00673F04"/>
    <w:rsid w:val="00674026"/>
    <w:rsid w:val="006740B4"/>
    <w:rsid w:val="006740B8"/>
    <w:rsid w:val="0067456C"/>
    <w:rsid w:val="00674677"/>
    <w:rsid w:val="0067478D"/>
    <w:rsid w:val="00674A56"/>
    <w:rsid w:val="00674AC0"/>
    <w:rsid w:val="00674B80"/>
    <w:rsid w:val="00674BDB"/>
    <w:rsid w:val="00675036"/>
    <w:rsid w:val="00675144"/>
    <w:rsid w:val="006751B7"/>
    <w:rsid w:val="00675335"/>
    <w:rsid w:val="0067537F"/>
    <w:rsid w:val="0067583A"/>
    <w:rsid w:val="00675BAC"/>
    <w:rsid w:val="00676099"/>
    <w:rsid w:val="00676190"/>
    <w:rsid w:val="0067651A"/>
    <w:rsid w:val="006765B8"/>
    <w:rsid w:val="006765F2"/>
    <w:rsid w:val="00676749"/>
    <w:rsid w:val="0067681A"/>
    <w:rsid w:val="00676873"/>
    <w:rsid w:val="00676A9A"/>
    <w:rsid w:val="0067730C"/>
    <w:rsid w:val="006775AB"/>
    <w:rsid w:val="00677A81"/>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90"/>
    <w:rsid w:val="006815D6"/>
    <w:rsid w:val="006816BD"/>
    <w:rsid w:val="00681915"/>
    <w:rsid w:val="00681C4A"/>
    <w:rsid w:val="00681C93"/>
    <w:rsid w:val="00681D4F"/>
    <w:rsid w:val="00681DE5"/>
    <w:rsid w:val="00681FF2"/>
    <w:rsid w:val="00682022"/>
    <w:rsid w:val="0068242B"/>
    <w:rsid w:val="006827F2"/>
    <w:rsid w:val="006828C5"/>
    <w:rsid w:val="00682B99"/>
    <w:rsid w:val="00682F55"/>
    <w:rsid w:val="00682F5B"/>
    <w:rsid w:val="00682F7F"/>
    <w:rsid w:val="00682FE6"/>
    <w:rsid w:val="00683092"/>
    <w:rsid w:val="0068312C"/>
    <w:rsid w:val="00683272"/>
    <w:rsid w:val="0068333D"/>
    <w:rsid w:val="00683377"/>
    <w:rsid w:val="0068343C"/>
    <w:rsid w:val="0068347F"/>
    <w:rsid w:val="006834B8"/>
    <w:rsid w:val="0068364C"/>
    <w:rsid w:val="0068397F"/>
    <w:rsid w:val="00683AD3"/>
    <w:rsid w:val="00683D10"/>
    <w:rsid w:val="00683EB3"/>
    <w:rsid w:val="00683FE2"/>
    <w:rsid w:val="006843A6"/>
    <w:rsid w:val="006843CB"/>
    <w:rsid w:val="00684425"/>
    <w:rsid w:val="00684637"/>
    <w:rsid w:val="00684752"/>
    <w:rsid w:val="00684798"/>
    <w:rsid w:val="00684C2A"/>
    <w:rsid w:val="00684DC8"/>
    <w:rsid w:val="00684F60"/>
    <w:rsid w:val="00685197"/>
    <w:rsid w:val="00685250"/>
    <w:rsid w:val="00685806"/>
    <w:rsid w:val="00685869"/>
    <w:rsid w:val="00685972"/>
    <w:rsid w:val="00685AFC"/>
    <w:rsid w:val="00685BF8"/>
    <w:rsid w:val="006863CA"/>
    <w:rsid w:val="0068669F"/>
    <w:rsid w:val="0068686B"/>
    <w:rsid w:val="00686A39"/>
    <w:rsid w:val="006873B6"/>
    <w:rsid w:val="006873B8"/>
    <w:rsid w:val="006873E0"/>
    <w:rsid w:val="0068783D"/>
    <w:rsid w:val="00687AD5"/>
    <w:rsid w:val="00687BE1"/>
    <w:rsid w:val="00687C7B"/>
    <w:rsid w:val="00687DAE"/>
    <w:rsid w:val="00687EB7"/>
    <w:rsid w:val="00687ED4"/>
    <w:rsid w:val="00687F40"/>
    <w:rsid w:val="00687F88"/>
    <w:rsid w:val="0069019E"/>
    <w:rsid w:val="006901F0"/>
    <w:rsid w:val="006902ED"/>
    <w:rsid w:val="006903E4"/>
    <w:rsid w:val="0069050E"/>
    <w:rsid w:val="00690543"/>
    <w:rsid w:val="00690D45"/>
    <w:rsid w:val="00690E86"/>
    <w:rsid w:val="00690FA4"/>
    <w:rsid w:val="00691028"/>
    <w:rsid w:val="006910D2"/>
    <w:rsid w:val="00691175"/>
    <w:rsid w:val="0069117F"/>
    <w:rsid w:val="006911CD"/>
    <w:rsid w:val="006914F0"/>
    <w:rsid w:val="00691A06"/>
    <w:rsid w:val="00691CDA"/>
    <w:rsid w:val="00691FC9"/>
    <w:rsid w:val="00691FFB"/>
    <w:rsid w:val="006920E6"/>
    <w:rsid w:val="006921E0"/>
    <w:rsid w:val="0069241E"/>
    <w:rsid w:val="006926B1"/>
    <w:rsid w:val="006927C7"/>
    <w:rsid w:val="00692891"/>
    <w:rsid w:val="00692999"/>
    <w:rsid w:val="006929AA"/>
    <w:rsid w:val="00692B15"/>
    <w:rsid w:val="00692B83"/>
    <w:rsid w:val="00692D98"/>
    <w:rsid w:val="00692E32"/>
    <w:rsid w:val="00692EAA"/>
    <w:rsid w:val="00692FE1"/>
    <w:rsid w:val="0069301F"/>
    <w:rsid w:val="00693162"/>
    <w:rsid w:val="006934A5"/>
    <w:rsid w:val="006934B6"/>
    <w:rsid w:val="00693513"/>
    <w:rsid w:val="0069373E"/>
    <w:rsid w:val="00693AE2"/>
    <w:rsid w:val="00693D34"/>
    <w:rsid w:val="00693ED3"/>
    <w:rsid w:val="00693F2F"/>
    <w:rsid w:val="00693FEC"/>
    <w:rsid w:val="0069406A"/>
    <w:rsid w:val="006940BB"/>
    <w:rsid w:val="00694259"/>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9DC"/>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1E4"/>
    <w:rsid w:val="006A328D"/>
    <w:rsid w:val="006A3375"/>
    <w:rsid w:val="006A33E9"/>
    <w:rsid w:val="006A3441"/>
    <w:rsid w:val="006A3523"/>
    <w:rsid w:val="006A3878"/>
    <w:rsid w:val="006A3964"/>
    <w:rsid w:val="006A3B2C"/>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503"/>
    <w:rsid w:val="006A5515"/>
    <w:rsid w:val="006A5607"/>
    <w:rsid w:val="006A564E"/>
    <w:rsid w:val="006A5738"/>
    <w:rsid w:val="006A57CF"/>
    <w:rsid w:val="006A5832"/>
    <w:rsid w:val="006A597F"/>
    <w:rsid w:val="006A5A6A"/>
    <w:rsid w:val="006A5CD0"/>
    <w:rsid w:val="006A5D75"/>
    <w:rsid w:val="006A61B9"/>
    <w:rsid w:val="006A6319"/>
    <w:rsid w:val="006A6357"/>
    <w:rsid w:val="006A655C"/>
    <w:rsid w:val="006A6560"/>
    <w:rsid w:val="006A66EC"/>
    <w:rsid w:val="006A67CC"/>
    <w:rsid w:val="006A685F"/>
    <w:rsid w:val="006A6956"/>
    <w:rsid w:val="006A697A"/>
    <w:rsid w:val="006A6B5E"/>
    <w:rsid w:val="006A6C3F"/>
    <w:rsid w:val="006A6C99"/>
    <w:rsid w:val="006A6DED"/>
    <w:rsid w:val="006A6E90"/>
    <w:rsid w:val="006A71EB"/>
    <w:rsid w:val="006A72DE"/>
    <w:rsid w:val="006A7321"/>
    <w:rsid w:val="006A7454"/>
    <w:rsid w:val="006A7521"/>
    <w:rsid w:val="006A7784"/>
    <w:rsid w:val="006A7861"/>
    <w:rsid w:val="006A796B"/>
    <w:rsid w:val="006A7994"/>
    <w:rsid w:val="006A7CC3"/>
    <w:rsid w:val="006A7D0E"/>
    <w:rsid w:val="006A7D6F"/>
    <w:rsid w:val="006B0041"/>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47E"/>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452"/>
    <w:rsid w:val="006B45D6"/>
    <w:rsid w:val="006B4639"/>
    <w:rsid w:val="006B46BB"/>
    <w:rsid w:val="006B47AE"/>
    <w:rsid w:val="006B47F9"/>
    <w:rsid w:val="006B4A0C"/>
    <w:rsid w:val="006B4A53"/>
    <w:rsid w:val="006B4C3E"/>
    <w:rsid w:val="006B5010"/>
    <w:rsid w:val="006B50C8"/>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4E9"/>
    <w:rsid w:val="006B7701"/>
    <w:rsid w:val="006B78A7"/>
    <w:rsid w:val="006B78F0"/>
    <w:rsid w:val="006B7AA3"/>
    <w:rsid w:val="006B7ECB"/>
    <w:rsid w:val="006C0012"/>
    <w:rsid w:val="006C00B3"/>
    <w:rsid w:val="006C04D9"/>
    <w:rsid w:val="006C0643"/>
    <w:rsid w:val="006C06CC"/>
    <w:rsid w:val="006C09D7"/>
    <w:rsid w:val="006C0A56"/>
    <w:rsid w:val="006C0A5C"/>
    <w:rsid w:val="006C0AA9"/>
    <w:rsid w:val="006C0BD7"/>
    <w:rsid w:val="006C0C20"/>
    <w:rsid w:val="006C0E04"/>
    <w:rsid w:val="006C0F64"/>
    <w:rsid w:val="006C0F8F"/>
    <w:rsid w:val="006C1148"/>
    <w:rsid w:val="006C117F"/>
    <w:rsid w:val="006C127B"/>
    <w:rsid w:val="006C1399"/>
    <w:rsid w:val="006C142E"/>
    <w:rsid w:val="006C1522"/>
    <w:rsid w:val="006C16EC"/>
    <w:rsid w:val="006C17BC"/>
    <w:rsid w:val="006C18CC"/>
    <w:rsid w:val="006C1AD2"/>
    <w:rsid w:val="006C1F22"/>
    <w:rsid w:val="006C29CE"/>
    <w:rsid w:val="006C2B00"/>
    <w:rsid w:val="006C2D07"/>
    <w:rsid w:val="006C2F34"/>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4FC"/>
    <w:rsid w:val="006C55FC"/>
    <w:rsid w:val="006C5F0F"/>
    <w:rsid w:val="006C61BE"/>
    <w:rsid w:val="006C6383"/>
    <w:rsid w:val="006C63AA"/>
    <w:rsid w:val="006C6567"/>
    <w:rsid w:val="006C65E2"/>
    <w:rsid w:val="006C6F62"/>
    <w:rsid w:val="006C6F8E"/>
    <w:rsid w:val="006C703C"/>
    <w:rsid w:val="006C72A9"/>
    <w:rsid w:val="006C7424"/>
    <w:rsid w:val="006C75C4"/>
    <w:rsid w:val="006C7BB2"/>
    <w:rsid w:val="006C7C55"/>
    <w:rsid w:val="006C7D69"/>
    <w:rsid w:val="006C7F83"/>
    <w:rsid w:val="006D0184"/>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8C9"/>
    <w:rsid w:val="006D3D62"/>
    <w:rsid w:val="006D3F39"/>
    <w:rsid w:val="006D3F9C"/>
    <w:rsid w:val="006D41C5"/>
    <w:rsid w:val="006D4242"/>
    <w:rsid w:val="006D42CD"/>
    <w:rsid w:val="006D43F8"/>
    <w:rsid w:val="006D452D"/>
    <w:rsid w:val="006D454D"/>
    <w:rsid w:val="006D4627"/>
    <w:rsid w:val="006D46B0"/>
    <w:rsid w:val="006D472D"/>
    <w:rsid w:val="006D4781"/>
    <w:rsid w:val="006D4B7E"/>
    <w:rsid w:val="006D4E99"/>
    <w:rsid w:val="006D4FF6"/>
    <w:rsid w:val="006D507F"/>
    <w:rsid w:val="006D52AE"/>
    <w:rsid w:val="006D5427"/>
    <w:rsid w:val="006D5549"/>
    <w:rsid w:val="006D5711"/>
    <w:rsid w:val="006D58B4"/>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480"/>
    <w:rsid w:val="006E06C9"/>
    <w:rsid w:val="006E07B8"/>
    <w:rsid w:val="006E0951"/>
    <w:rsid w:val="006E098E"/>
    <w:rsid w:val="006E0996"/>
    <w:rsid w:val="006E0CC1"/>
    <w:rsid w:val="006E0D8B"/>
    <w:rsid w:val="006E0E37"/>
    <w:rsid w:val="006E1026"/>
    <w:rsid w:val="006E1197"/>
    <w:rsid w:val="006E14E5"/>
    <w:rsid w:val="006E151D"/>
    <w:rsid w:val="006E16A7"/>
    <w:rsid w:val="006E19CD"/>
    <w:rsid w:val="006E207A"/>
    <w:rsid w:val="006E22FB"/>
    <w:rsid w:val="006E2592"/>
    <w:rsid w:val="006E26E0"/>
    <w:rsid w:val="006E2B1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3"/>
    <w:rsid w:val="006E5707"/>
    <w:rsid w:val="006E57E5"/>
    <w:rsid w:val="006E58AB"/>
    <w:rsid w:val="006E5917"/>
    <w:rsid w:val="006E592D"/>
    <w:rsid w:val="006E59AF"/>
    <w:rsid w:val="006E5BDB"/>
    <w:rsid w:val="006E5CB4"/>
    <w:rsid w:val="006E5E54"/>
    <w:rsid w:val="006E5E9A"/>
    <w:rsid w:val="006E5F94"/>
    <w:rsid w:val="006E64CE"/>
    <w:rsid w:val="006E6518"/>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540"/>
    <w:rsid w:val="006F1687"/>
    <w:rsid w:val="006F1DFC"/>
    <w:rsid w:val="006F1E59"/>
    <w:rsid w:val="006F1F2E"/>
    <w:rsid w:val="006F1F73"/>
    <w:rsid w:val="006F213A"/>
    <w:rsid w:val="006F21F8"/>
    <w:rsid w:val="006F2686"/>
    <w:rsid w:val="006F26DD"/>
    <w:rsid w:val="006F26F7"/>
    <w:rsid w:val="006F2865"/>
    <w:rsid w:val="006F2AD4"/>
    <w:rsid w:val="006F2B60"/>
    <w:rsid w:val="006F2E62"/>
    <w:rsid w:val="006F30EA"/>
    <w:rsid w:val="006F30FB"/>
    <w:rsid w:val="006F324C"/>
    <w:rsid w:val="006F3443"/>
    <w:rsid w:val="006F346F"/>
    <w:rsid w:val="006F352A"/>
    <w:rsid w:val="006F3875"/>
    <w:rsid w:val="006F3AC2"/>
    <w:rsid w:val="006F3E94"/>
    <w:rsid w:val="006F40A8"/>
    <w:rsid w:val="006F42A6"/>
    <w:rsid w:val="006F491A"/>
    <w:rsid w:val="006F4BBE"/>
    <w:rsid w:val="006F4D15"/>
    <w:rsid w:val="006F4ED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117"/>
    <w:rsid w:val="006F65DC"/>
    <w:rsid w:val="006F66C8"/>
    <w:rsid w:val="006F68F8"/>
    <w:rsid w:val="006F69E2"/>
    <w:rsid w:val="006F6A7B"/>
    <w:rsid w:val="006F6C3F"/>
    <w:rsid w:val="006F6DCA"/>
    <w:rsid w:val="006F6E2A"/>
    <w:rsid w:val="006F6EF5"/>
    <w:rsid w:val="006F7098"/>
    <w:rsid w:val="006F70A0"/>
    <w:rsid w:val="006F7382"/>
    <w:rsid w:val="006F7561"/>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10F1"/>
    <w:rsid w:val="00701174"/>
    <w:rsid w:val="007012E4"/>
    <w:rsid w:val="00701421"/>
    <w:rsid w:val="007015C7"/>
    <w:rsid w:val="00701787"/>
    <w:rsid w:val="007019E9"/>
    <w:rsid w:val="00701A1E"/>
    <w:rsid w:val="00702253"/>
    <w:rsid w:val="007022B6"/>
    <w:rsid w:val="0070247A"/>
    <w:rsid w:val="00702AE8"/>
    <w:rsid w:val="00702BBF"/>
    <w:rsid w:val="00702CBD"/>
    <w:rsid w:val="00702EF2"/>
    <w:rsid w:val="00702F01"/>
    <w:rsid w:val="007030E2"/>
    <w:rsid w:val="007031D9"/>
    <w:rsid w:val="007032ED"/>
    <w:rsid w:val="00703310"/>
    <w:rsid w:val="007033BD"/>
    <w:rsid w:val="007034AD"/>
    <w:rsid w:val="007034BA"/>
    <w:rsid w:val="007034CD"/>
    <w:rsid w:val="007034DB"/>
    <w:rsid w:val="007036F7"/>
    <w:rsid w:val="007039DF"/>
    <w:rsid w:val="007039F0"/>
    <w:rsid w:val="00703B94"/>
    <w:rsid w:val="00703C5D"/>
    <w:rsid w:val="00703E5C"/>
    <w:rsid w:val="0070451A"/>
    <w:rsid w:val="007045B8"/>
    <w:rsid w:val="007047CD"/>
    <w:rsid w:val="007048A9"/>
    <w:rsid w:val="00704904"/>
    <w:rsid w:val="00704E33"/>
    <w:rsid w:val="00704FAF"/>
    <w:rsid w:val="00705052"/>
    <w:rsid w:val="007051F0"/>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37"/>
    <w:rsid w:val="00711060"/>
    <w:rsid w:val="00711208"/>
    <w:rsid w:val="007118B9"/>
    <w:rsid w:val="007118E7"/>
    <w:rsid w:val="00711A07"/>
    <w:rsid w:val="00711ABB"/>
    <w:rsid w:val="00711AD8"/>
    <w:rsid w:val="00711B0F"/>
    <w:rsid w:val="00711D29"/>
    <w:rsid w:val="0071204D"/>
    <w:rsid w:val="007122A3"/>
    <w:rsid w:val="007125F8"/>
    <w:rsid w:val="007127B8"/>
    <w:rsid w:val="00712BF5"/>
    <w:rsid w:val="00712E1D"/>
    <w:rsid w:val="0071302E"/>
    <w:rsid w:val="007131FC"/>
    <w:rsid w:val="0071324C"/>
    <w:rsid w:val="0071336F"/>
    <w:rsid w:val="007138CA"/>
    <w:rsid w:val="00713A19"/>
    <w:rsid w:val="00713A29"/>
    <w:rsid w:val="00713B0D"/>
    <w:rsid w:val="00713D36"/>
    <w:rsid w:val="00713D89"/>
    <w:rsid w:val="0071405D"/>
    <w:rsid w:val="00714239"/>
    <w:rsid w:val="007144BB"/>
    <w:rsid w:val="00714537"/>
    <w:rsid w:val="00714642"/>
    <w:rsid w:val="00714E9A"/>
    <w:rsid w:val="007150DA"/>
    <w:rsid w:val="00715162"/>
    <w:rsid w:val="00715191"/>
    <w:rsid w:val="007151DF"/>
    <w:rsid w:val="007155CC"/>
    <w:rsid w:val="00715965"/>
    <w:rsid w:val="007159A6"/>
    <w:rsid w:val="007159F9"/>
    <w:rsid w:val="00715A53"/>
    <w:rsid w:val="00715BAF"/>
    <w:rsid w:val="00715BC3"/>
    <w:rsid w:val="007164BD"/>
    <w:rsid w:val="007168DC"/>
    <w:rsid w:val="00716D01"/>
    <w:rsid w:val="00716DB0"/>
    <w:rsid w:val="00716DF7"/>
    <w:rsid w:val="00716E79"/>
    <w:rsid w:val="00717341"/>
    <w:rsid w:val="00717396"/>
    <w:rsid w:val="007175A4"/>
    <w:rsid w:val="0071761A"/>
    <w:rsid w:val="00717872"/>
    <w:rsid w:val="00717988"/>
    <w:rsid w:val="00717AFF"/>
    <w:rsid w:val="00717DF7"/>
    <w:rsid w:val="00720327"/>
    <w:rsid w:val="0072038E"/>
    <w:rsid w:val="007203AC"/>
    <w:rsid w:val="007208C7"/>
    <w:rsid w:val="00720A71"/>
    <w:rsid w:val="00720AFA"/>
    <w:rsid w:val="00720F2D"/>
    <w:rsid w:val="00721024"/>
    <w:rsid w:val="00721044"/>
    <w:rsid w:val="00721078"/>
    <w:rsid w:val="007211B5"/>
    <w:rsid w:val="00721264"/>
    <w:rsid w:val="00721278"/>
    <w:rsid w:val="00721388"/>
    <w:rsid w:val="00721499"/>
    <w:rsid w:val="0072150D"/>
    <w:rsid w:val="007215D0"/>
    <w:rsid w:val="00721AEC"/>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249"/>
    <w:rsid w:val="00723305"/>
    <w:rsid w:val="0072353B"/>
    <w:rsid w:val="00723A11"/>
    <w:rsid w:val="00723A4F"/>
    <w:rsid w:val="00723A95"/>
    <w:rsid w:val="00723C30"/>
    <w:rsid w:val="00723E3D"/>
    <w:rsid w:val="007241B1"/>
    <w:rsid w:val="0072431F"/>
    <w:rsid w:val="0072451D"/>
    <w:rsid w:val="007245F9"/>
    <w:rsid w:val="007246FF"/>
    <w:rsid w:val="00724999"/>
    <w:rsid w:val="00724A52"/>
    <w:rsid w:val="00724AF7"/>
    <w:rsid w:val="00725667"/>
    <w:rsid w:val="00725758"/>
    <w:rsid w:val="00725AA9"/>
    <w:rsid w:val="00725B38"/>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13"/>
    <w:rsid w:val="00727288"/>
    <w:rsid w:val="0072734A"/>
    <w:rsid w:val="00727A3C"/>
    <w:rsid w:val="00727CD9"/>
    <w:rsid w:val="00727D85"/>
    <w:rsid w:val="00727E48"/>
    <w:rsid w:val="0073011D"/>
    <w:rsid w:val="0073027A"/>
    <w:rsid w:val="007302DA"/>
    <w:rsid w:val="0073035A"/>
    <w:rsid w:val="007303AD"/>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906"/>
    <w:rsid w:val="00734AEA"/>
    <w:rsid w:val="00734B6D"/>
    <w:rsid w:val="00734C7A"/>
    <w:rsid w:val="00734DD2"/>
    <w:rsid w:val="00735384"/>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7C"/>
    <w:rsid w:val="00736F95"/>
    <w:rsid w:val="00737260"/>
    <w:rsid w:val="007373E3"/>
    <w:rsid w:val="007373F0"/>
    <w:rsid w:val="00737680"/>
    <w:rsid w:val="00737B38"/>
    <w:rsid w:val="00737B9B"/>
    <w:rsid w:val="00737BCD"/>
    <w:rsid w:val="00737CB1"/>
    <w:rsid w:val="00737CB5"/>
    <w:rsid w:val="007400CB"/>
    <w:rsid w:val="007407AF"/>
    <w:rsid w:val="00740AB3"/>
    <w:rsid w:val="00740E9F"/>
    <w:rsid w:val="007414CC"/>
    <w:rsid w:val="0074192E"/>
    <w:rsid w:val="00741AA7"/>
    <w:rsid w:val="00741E92"/>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B61"/>
    <w:rsid w:val="00743D45"/>
    <w:rsid w:val="00743D4D"/>
    <w:rsid w:val="00743F5B"/>
    <w:rsid w:val="00743FFA"/>
    <w:rsid w:val="0074402C"/>
    <w:rsid w:val="00744120"/>
    <w:rsid w:val="00744372"/>
    <w:rsid w:val="007445CF"/>
    <w:rsid w:val="007448AA"/>
    <w:rsid w:val="007448D3"/>
    <w:rsid w:val="00744A03"/>
    <w:rsid w:val="007452F4"/>
    <w:rsid w:val="00745347"/>
    <w:rsid w:val="0074534A"/>
    <w:rsid w:val="007457E9"/>
    <w:rsid w:val="00746057"/>
    <w:rsid w:val="007461F2"/>
    <w:rsid w:val="00746212"/>
    <w:rsid w:val="00746242"/>
    <w:rsid w:val="0074635B"/>
    <w:rsid w:val="00746708"/>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031"/>
    <w:rsid w:val="00750177"/>
    <w:rsid w:val="0075017D"/>
    <w:rsid w:val="0075019F"/>
    <w:rsid w:val="00750210"/>
    <w:rsid w:val="0075074E"/>
    <w:rsid w:val="00750858"/>
    <w:rsid w:val="007509CE"/>
    <w:rsid w:val="00750CFD"/>
    <w:rsid w:val="00750D81"/>
    <w:rsid w:val="00750FF2"/>
    <w:rsid w:val="007510CA"/>
    <w:rsid w:val="00751109"/>
    <w:rsid w:val="007511B4"/>
    <w:rsid w:val="007511BD"/>
    <w:rsid w:val="007512EF"/>
    <w:rsid w:val="007513DC"/>
    <w:rsid w:val="007514F6"/>
    <w:rsid w:val="00751AF4"/>
    <w:rsid w:val="00751D5D"/>
    <w:rsid w:val="00751E2C"/>
    <w:rsid w:val="00751F64"/>
    <w:rsid w:val="00752108"/>
    <w:rsid w:val="00752195"/>
    <w:rsid w:val="007521BD"/>
    <w:rsid w:val="007521DA"/>
    <w:rsid w:val="007526A1"/>
    <w:rsid w:val="0075286D"/>
    <w:rsid w:val="00752895"/>
    <w:rsid w:val="0075290F"/>
    <w:rsid w:val="00752AE2"/>
    <w:rsid w:val="00752CF9"/>
    <w:rsid w:val="00752CFF"/>
    <w:rsid w:val="00752E31"/>
    <w:rsid w:val="00752F2B"/>
    <w:rsid w:val="00753092"/>
    <w:rsid w:val="0075309D"/>
    <w:rsid w:val="007532CF"/>
    <w:rsid w:val="00753386"/>
    <w:rsid w:val="0075349E"/>
    <w:rsid w:val="007536AE"/>
    <w:rsid w:val="007536C1"/>
    <w:rsid w:val="00753971"/>
    <w:rsid w:val="00753C02"/>
    <w:rsid w:val="00753E19"/>
    <w:rsid w:val="00753E22"/>
    <w:rsid w:val="00754482"/>
    <w:rsid w:val="0075484B"/>
    <w:rsid w:val="007549EB"/>
    <w:rsid w:val="00754A08"/>
    <w:rsid w:val="00754AA3"/>
    <w:rsid w:val="00754ABF"/>
    <w:rsid w:val="00754AD5"/>
    <w:rsid w:val="00754BF1"/>
    <w:rsid w:val="00754F8F"/>
    <w:rsid w:val="0075512B"/>
    <w:rsid w:val="00755381"/>
    <w:rsid w:val="00755956"/>
    <w:rsid w:val="00755D9F"/>
    <w:rsid w:val="00755E27"/>
    <w:rsid w:val="00755E5D"/>
    <w:rsid w:val="00755EA1"/>
    <w:rsid w:val="00755F5D"/>
    <w:rsid w:val="00756273"/>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861"/>
    <w:rsid w:val="007579DB"/>
    <w:rsid w:val="00760141"/>
    <w:rsid w:val="0076017C"/>
    <w:rsid w:val="007601E5"/>
    <w:rsid w:val="007603D0"/>
    <w:rsid w:val="007608CB"/>
    <w:rsid w:val="0076099E"/>
    <w:rsid w:val="00761010"/>
    <w:rsid w:val="007611F3"/>
    <w:rsid w:val="00761275"/>
    <w:rsid w:val="007612F2"/>
    <w:rsid w:val="00761D25"/>
    <w:rsid w:val="00761EE6"/>
    <w:rsid w:val="0076204C"/>
    <w:rsid w:val="00762119"/>
    <w:rsid w:val="00762287"/>
    <w:rsid w:val="00762405"/>
    <w:rsid w:val="007625E4"/>
    <w:rsid w:val="00762957"/>
    <w:rsid w:val="00762BBB"/>
    <w:rsid w:val="007630A5"/>
    <w:rsid w:val="0076312F"/>
    <w:rsid w:val="007632A3"/>
    <w:rsid w:val="007634BC"/>
    <w:rsid w:val="007636A5"/>
    <w:rsid w:val="00763A79"/>
    <w:rsid w:val="00763BFC"/>
    <w:rsid w:val="00763C3F"/>
    <w:rsid w:val="00763C60"/>
    <w:rsid w:val="00763F1D"/>
    <w:rsid w:val="00763FC4"/>
    <w:rsid w:val="00763FF6"/>
    <w:rsid w:val="0076402D"/>
    <w:rsid w:val="0076422E"/>
    <w:rsid w:val="00764285"/>
    <w:rsid w:val="007645BB"/>
    <w:rsid w:val="007645E7"/>
    <w:rsid w:val="007646A3"/>
    <w:rsid w:val="0076475E"/>
    <w:rsid w:val="00764831"/>
    <w:rsid w:val="007648C5"/>
    <w:rsid w:val="00764B89"/>
    <w:rsid w:val="00764BA8"/>
    <w:rsid w:val="00764EBD"/>
    <w:rsid w:val="007653A2"/>
    <w:rsid w:val="00765469"/>
    <w:rsid w:val="007654DB"/>
    <w:rsid w:val="00765663"/>
    <w:rsid w:val="00765853"/>
    <w:rsid w:val="0076595B"/>
    <w:rsid w:val="00765992"/>
    <w:rsid w:val="00765D98"/>
    <w:rsid w:val="00765E9C"/>
    <w:rsid w:val="00765EBB"/>
    <w:rsid w:val="00765FC8"/>
    <w:rsid w:val="007661E9"/>
    <w:rsid w:val="00766357"/>
    <w:rsid w:val="007664E5"/>
    <w:rsid w:val="0076698A"/>
    <w:rsid w:val="007669F8"/>
    <w:rsid w:val="00766BE5"/>
    <w:rsid w:val="00766C19"/>
    <w:rsid w:val="00766D85"/>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291"/>
    <w:rsid w:val="00774309"/>
    <w:rsid w:val="007743BA"/>
    <w:rsid w:val="007743DD"/>
    <w:rsid w:val="00774475"/>
    <w:rsid w:val="00774593"/>
    <w:rsid w:val="00774853"/>
    <w:rsid w:val="00774A95"/>
    <w:rsid w:val="00774BA8"/>
    <w:rsid w:val="00774C82"/>
    <w:rsid w:val="00774D13"/>
    <w:rsid w:val="00774D25"/>
    <w:rsid w:val="00774DCB"/>
    <w:rsid w:val="00774E3A"/>
    <w:rsid w:val="00774EDE"/>
    <w:rsid w:val="00774F93"/>
    <w:rsid w:val="00774F9B"/>
    <w:rsid w:val="00775037"/>
    <w:rsid w:val="007750C1"/>
    <w:rsid w:val="007750CE"/>
    <w:rsid w:val="0077511B"/>
    <w:rsid w:val="0077534C"/>
    <w:rsid w:val="00775395"/>
    <w:rsid w:val="007754E9"/>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982"/>
    <w:rsid w:val="00777B85"/>
    <w:rsid w:val="00777C3C"/>
    <w:rsid w:val="00777F8E"/>
    <w:rsid w:val="007802AD"/>
    <w:rsid w:val="007804FB"/>
    <w:rsid w:val="007805F0"/>
    <w:rsid w:val="00780737"/>
    <w:rsid w:val="007807A4"/>
    <w:rsid w:val="00780841"/>
    <w:rsid w:val="0078086A"/>
    <w:rsid w:val="00780B11"/>
    <w:rsid w:val="00780C29"/>
    <w:rsid w:val="00780D8A"/>
    <w:rsid w:val="00780DC4"/>
    <w:rsid w:val="00780E00"/>
    <w:rsid w:val="00780EDC"/>
    <w:rsid w:val="00780F26"/>
    <w:rsid w:val="00781099"/>
    <w:rsid w:val="0078109D"/>
    <w:rsid w:val="00781550"/>
    <w:rsid w:val="007815DC"/>
    <w:rsid w:val="007818F8"/>
    <w:rsid w:val="00781B40"/>
    <w:rsid w:val="00781BDA"/>
    <w:rsid w:val="00781BE7"/>
    <w:rsid w:val="00781C3A"/>
    <w:rsid w:val="00781D5B"/>
    <w:rsid w:val="0078241A"/>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140"/>
    <w:rsid w:val="00784457"/>
    <w:rsid w:val="00784463"/>
    <w:rsid w:val="00784790"/>
    <w:rsid w:val="00784A8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C2"/>
    <w:rsid w:val="00786B81"/>
    <w:rsid w:val="00786DF8"/>
    <w:rsid w:val="0078710C"/>
    <w:rsid w:val="00787294"/>
    <w:rsid w:val="00787339"/>
    <w:rsid w:val="00787398"/>
    <w:rsid w:val="00787773"/>
    <w:rsid w:val="007878D3"/>
    <w:rsid w:val="007878DF"/>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684"/>
    <w:rsid w:val="007917F7"/>
    <w:rsid w:val="00791C5A"/>
    <w:rsid w:val="00791EFB"/>
    <w:rsid w:val="00791F75"/>
    <w:rsid w:val="00792100"/>
    <w:rsid w:val="0079217A"/>
    <w:rsid w:val="00792287"/>
    <w:rsid w:val="00792413"/>
    <w:rsid w:val="00792952"/>
    <w:rsid w:val="007929D3"/>
    <w:rsid w:val="00792C55"/>
    <w:rsid w:val="00792E69"/>
    <w:rsid w:val="007934D9"/>
    <w:rsid w:val="0079377A"/>
    <w:rsid w:val="00793992"/>
    <w:rsid w:val="007939DA"/>
    <w:rsid w:val="00793A8A"/>
    <w:rsid w:val="00793F22"/>
    <w:rsid w:val="0079413F"/>
    <w:rsid w:val="0079416C"/>
    <w:rsid w:val="007942DD"/>
    <w:rsid w:val="0079441D"/>
    <w:rsid w:val="00794598"/>
    <w:rsid w:val="00794B72"/>
    <w:rsid w:val="00794D08"/>
    <w:rsid w:val="00794E50"/>
    <w:rsid w:val="00794E73"/>
    <w:rsid w:val="0079536A"/>
    <w:rsid w:val="0079544F"/>
    <w:rsid w:val="0079563B"/>
    <w:rsid w:val="00796201"/>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730"/>
    <w:rsid w:val="007A1B51"/>
    <w:rsid w:val="007A1E98"/>
    <w:rsid w:val="007A1FF3"/>
    <w:rsid w:val="007A22AD"/>
    <w:rsid w:val="007A26EF"/>
    <w:rsid w:val="007A2736"/>
    <w:rsid w:val="007A29EB"/>
    <w:rsid w:val="007A2BCD"/>
    <w:rsid w:val="007A2C3A"/>
    <w:rsid w:val="007A2D9A"/>
    <w:rsid w:val="007A2EB3"/>
    <w:rsid w:val="007A2F79"/>
    <w:rsid w:val="007A2F9F"/>
    <w:rsid w:val="007A308B"/>
    <w:rsid w:val="007A35B6"/>
    <w:rsid w:val="007A35BD"/>
    <w:rsid w:val="007A3946"/>
    <w:rsid w:val="007A39A7"/>
    <w:rsid w:val="007A39E6"/>
    <w:rsid w:val="007A3B1C"/>
    <w:rsid w:val="007A4271"/>
    <w:rsid w:val="007A4558"/>
    <w:rsid w:val="007A4CA0"/>
    <w:rsid w:val="007A4FF6"/>
    <w:rsid w:val="007A5106"/>
    <w:rsid w:val="007A51A4"/>
    <w:rsid w:val="007A5246"/>
    <w:rsid w:val="007A5341"/>
    <w:rsid w:val="007A57ED"/>
    <w:rsid w:val="007A58E5"/>
    <w:rsid w:val="007A58EA"/>
    <w:rsid w:val="007A59DA"/>
    <w:rsid w:val="007A5C49"/>
    <w:rsid w:val="007A5C72"/>
    <w:rsid w:val="007A5CFD"/>
    <w:rsid w:val="007A5E6E"/>
    <w:rsid w:val="007A64E1"/>
    <w:rsid w:val="007A67B8"/>
    <w:rsid w:val="007A69F4"/>
    <w:rsid w:val="007A6C31"/>
    <w:rsid w:val="007A6C5D"/>
    <w:rsid w:val="007A6DF2"/>
    <w:rsid w:val="007A6E7E"/>
    <w:rsid w:val="007A6F31"/>
    <w:rsid w:val="007A7348"/>
    <w:rsid w:val="007A778C"/>
    <w:rsid w:val="007A793A"/>
    <w:rsid w:val="007A79D6"/>
    <w:rsid w:val="007A7B96"/>
    <w:rsid w:val="007A7EFF"/>
    <w:rsid w:val="007B0064"/>
    <w:rsid w:val="007B03AE"/>
    <w:rsid w:val="007B07C5"/>
    <w:rsid w:val="007B09A5"/>
    <w:rsid w:val="007B0B47"/>
    <w:rsid w:val="007B0B5C"/>
    <w:rsid w:val="007B0BC9"/>
    <w:rsid w:val="007B0BDA"/>
    <w:rsid w:val="007B0C24"/>
    <w:rsid w:val="007B0CBA"/>
    <w:rsid w:val="007B1069"/>
    <w:rsid w:val="007B10EE"/>
    <w:rsid w:val="007B1133"/>
    <w:rsid w:val="007B11B4"/>
    <w:rsid w:val="007B11DA"/>
    <w:rsid w:val="007B1516"/>
    <w:rsid w:val="007B173E"/>
    <w:rsid w:val="007B1A5A"/>
    <w:rsid w:val="007B1C19"/>
    <w:rsid w:val="007B1C8B"/>
    <w:rsid w:val="007B1C98"/>
    <w:rsid w:val="007B1FD3"/>
    <w:rsid w:val="007B2057"/>
    <w:rsid w:val="007B20A1"/>
    <w:rsid w:val="007B29FB"/>
    <w:rsid w:val="007B2CB8"/>
    <w:rsid w:val="007B3173"/>
    <w:rsid w:val="007B33B6"/>
    <w:rsid w:val="007B3416"/>
    <w:rsid w:val="007B3522"/>
    <w:rsid w:val="007B3769"/>
    <w:rsid w:val="007B3868"/>
    <w:rsid w:val="007B39BD"/>
    <w:rsid w:val="007B3E80"/>
    <w:rsid w:val="007B41E5"/>
    <w:rsid w:val="007B4441"/>
    <w:rsid w:val="007B4D1E"/>
    <w:rsid w:val="007B4E81"/>
    <w:rsid w:val="007B4F9A"/>
    <w:rsid w:val="007B4F9D"/>
    <w:rsid w:val="007B522C"/>
    <w:rsid w:val="007B5407"/>
    <w:rsid w:val="007B560C"/>
    <w:rsid w:val="007B56C3"/>
    <w:rsid w:val="007B5B27"/>
    <w:rsid w:val="007B5B84"/>
    <w:rsid w:val="007B5CE6"/>
    <w:rsid w:val="007B5F4A"/>
    <w:rsid w:val="007B6146"/>
    <w:rsid w:val="007B6498"/>
    <w:rsid w:val="007B653A"/>
    <w:rsid w:val="007B6606"/>
    <w:rsid w:val="007B66EC"/>
    <w:rsid w:val="007B67CB"/>
    <w:rsid w:val="007B69D5"/>
    <w:rsid w:val="007B6A7E"/>
    <w:rsid w:val="007B6BAB"/>
    <w:rsid w:val="007B6BAC"/>
    <w:rsid w:val="007B6C07"/>
    <w:rsid w:val="007B6E71"/>
    <w:rsid w:val="007B744E"/>
    <w:rsid w:val="007B766A"/>
    <w:rsid w:val="007B77C2"/>
    <w:rsid w:val="007B7C30"/>
    <w:rsid w:val="007B7FFD"/>
    <w:rsid w:val="007C00D8"/>
    <w:rsid w:val="007C0111"/>
    <w:rsid w:val="007C02DD"/>
    <w:rsid w:val="007C06B9"/>
    <w:rsid w:val="007C0876"/>
    <w:rsid w:val="007C089A"/>
    <w:rsid w:val="007C089D"/>
    <w:rsid w:val="007C0B17"/>
    <w:rsid w:val="007C0B64"/>
    <w:rsid w:val="007C0C94"/>
    <w:rsid w:val="007C0CB7"/>
    <w:rsid w:val="007C0DBC"/>
    <w:rsid w:val="007C0DEA"/>
    <w:rsid w:val="007C0ECD"/>
    <w:rsid w:val="007C12C2"/>
    <w:rsid w:val="007C13FC"/>
    <w:rsid w:val="007C14C3"/>
    <w:rsid w:val="007C1503"/>
    <w:rsid w:val="007C161B"/>
    <w:rsid w:val="007C1AB0"/>
    <w:rsid w:val="007C1B28"/>
    <w:rsid w:val="007C1B9B"/>
    <w:rsid w:val="007C1D3F"/>
    <w:rsid w:val="007C1F34"/>
    <w:rsid w:val="007C2067"/>
    <w:rsid w:val="007C207E"/>
    <w:rsid w:val="007C20F8"/>
    <w:rsid w:val="007C21F8"/>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C13"/>
    <w:rsid w:val="007C4CDC"/>
    <w:rsid w:val="007C4D71"/>
    <w:rsid w:val="007C4E53"/>
    <w:rsid w:val="007C4EFC"/>
    <w:rsid w:val="007C4F52"/>
    <w:rsid w:val="007C5093"/>
    <w:rsid w:val="007C5302"/>
    <w:rsid w:val="007C532D"/>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C75"/>
    <w:rsid w:val="007C7EEC"/>
    <w:rsid w:val="007C7EFB"/>
    <w:rsid w:val="007D01D7"/>
    <w:rsid w:val="007D05C3"/>
    <w:rsid w:val="007D0606"/>
    <w:rsid w:val="007D0B3C"/>
    <w:rsid w:val="007D0B67"/>
    <w:rsid w:val="007D0CF1"/>
    <w:rsid w:val="007D0E7E"/>
    <w:rsid w:val="007D0FAF"/>
    <w:rsid w:val="007D108B"/>
    <w:rsid w:val="007D11B1"/>
    <w:rsid w:val="007D136E"/>
    <w:rsid w:val="007D1462"/>
    <w:rsid w:val="007D14FD"/>
    <w:rsid w:val="007D1856"/>
    <w:rsid w:val="007D18B9"/>
    <w:rsid w:val="007D1C1E"/>
    <w:rsid w:val="007D1E05"/>
    <w:rsid w:val="007D22C8"/>
    <w:rsid w:val="007D24CD"/>
    <w:rsid w:val="007D268B"/>
    <w:rsid w:val="007D27FE"/>
    <w:rsid w:val="007D29CD"/>
    <w:rsid w:val="007D2AD7"/>
    <w:rsid w:val="007D2C4B"/>
    <w:rsid w:val="007D376F"/>
    <w:rsid w:val="007D3A8C"/>
    <w:rsid w:val="007D3B79"/>
    <w:rsid w:val="007D43C5"/>
    <w:rsid w:val="007D43F1"/>
    <w:rsid w:val="007D44A3"/>
    <w:rsid w:val="007D45CE"/>
    <w:rsid w:val="007D46D6"/>
    <w:rsid w:val="007D4739"/>
    <w:rsid w:val="007D482A"/>
    <w:rsid w:val="007D4975"/>
    <w:rsid w:val="007D49AC"/>
    <w:rsid w:val="007D49C0"/>
    <w:rsid w:val="007D49C7"/>
    <w:rsid w:val="007D49DA"/>
    <w:rsid w:val="007D4BA0"/>
    <w:rsid w:val="007D501C"/>
    <w:rsid w:val="007D51DE"/>
    <w:rsid w:val="007D53C8"/>
    <w:rsid w:val="007D54F2"/>
    <w:rsid w:val="007D5850"/>
    <w:rsid w:val="007D58A2"/>
    <w:rsid w:val="007D59F5"/>
    <w:rsid w:val="007D5A2B"/>
    <w:rsid w:val="007D5AC0"/>
    <w:rsid w:val="007D5AEC"/>
    <w:rsid w:val="007D5C64"/>
    <w:rsid w:val="007D5C66"/>
    <w:rsid w:val="007D5C76"/>
    <w:rsid w:val="007D5E93"/>
    <w:rsid w:val="007D5F26"/>
    <w:rsid w:val="007D601B"/>
    <w:rsid w:val="007D603F"/>
    <w:rsid w:val="007D6061"/>
    <w:rsid w:val="007D6290"/>
    <w:rsid w:val="007D63C3"/>
    <w:rsid w:val="007D640D"/>
    <w:rsid w:val="007D66F3"/>
    <w:rsid w:val="007D6977"/>
    <w:rsid w:val="007D69A5"/>
    <w:rsid w:val="007D6A59"/>
    <w:rsid w:val="007D6E60"/>
    <w:rsid w:val="007D6F7C"/>
    <w:rsid w:val="007D7127"/>
    <w:rsid w:val="007D712C"/>
    <w:rsid w:val="007D71E9"/>
    <w:rsid w:val="007D72B1"/>
    <w:rsid w:val="007D72C0"/>
    <w:rsid w:val="007D76C1"/>
    <w:rsid w:val="007D773F"/>
    <w:rsid w:val="007D788B"/>
    <w:rsid w:val="007D7BA7"/>
    <w:rsid w:val="007D7C59"/>
    <w:rsid w:val="007D7C64"/>
    <w:rsid w:val="007D7C7F"/>
    <w:rsid w:val="007E01F4"/>
    <w:rsid w:val="007E027F"/>
    <w:rsid w:val="007E0290"/>
    <w:rsid w:val="007E045F"/>
    <w:rsid w:val="007E04E2"/>
    <w:rsid w:val="007E04F5"/>
    <w:rsid w:val="007E068C"/>
    <w:rsid w:val="007E06EA"/>
    <w:rsid w:val="007E0737"/>
    <w:rsid w:val="007E0771"/>
    <w:rsid w:val="007E0B62"/>
    <w:rsid w:val="007E0B68"/>
    <w:rsid w:val="007E0BA5"/>
    <w:rsid w:val="007E0EEC"/>
    <w:rsid w:val="007E0F39"/>
    <w:rsid w:val="007E1290"/>
    <w:rsid w:val="007E1373"/>
    <w:rsid w:val="007E14FD"/>
    <w:rsid w:val="007E16BB"/>
    <w:rsid w:val="007E16C8"/>
    <w:rsid w:val="007E1A5B"/>
    <w:rsid w:val="007E1B56"/>
    <w:rsid w:val="007E1C1C"/>
    <w:rsid w:val="007E1C2C"/>
    <w:rsid w:val="007E2126"/>
    <w:rsid w:val="007E22BF"/>
    <w:rsid w:val="007E24C9"/>
    <w:rsid w:val="007E2579"/>
    <w:rsid w:val="007E2658"/>
    <w:rsid w:val="007E273B"/>
    <w:rsid w:val="007E2A1B"/>
    <w:rsid w:val="007E30B8"/>
    <w:rsid w:val="007E31D4"/>
    <w:rsid w:val="007E37E9"/>
    <w:rsid w:val="007E3A95"/>
    <w:rsid w:val="007E3BCD"/>
    <w:rsid w:val="007E3C8B"/>
    <w:rsid w:val="007E3CBA"/>
    <w:rsid w:val="007E3FB4"/>
    <w:rsid w:val="007E4116"/>
    <w:rsid w:val="007E4341"/>
    <w:rsid w:val="007E45C4"/>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0D"/>
    <w:rsid w:val="007F13CB"/>
    <w:rsid w:val="007F15A7"/>
    <w:rsid w:val="007F16F2"/>
    <w:rsid w:val="007F17DB"/>
    <w:rsid w:val="007F185E"/>
    <w:rsid w:val="007F1A48"/>
    <w:rsid w:val="007F1DC0"/>
    <w:rsid w:val="007F1EE1"/>
    <w:rsid w:val="007F1F15"/>
    <w:rsid w:val="007F1FCB"/>
    <w:rsid w:val="007F2526"/>
    <w:rsid w:val="007F2780"/>
    <w:rsid w:val="007F27E1"/>
    <w:rsid w:val="007F2BAC"/>
    <w:rsid w:val="007F304B"/>
    <w:rsid w:val="007F305D"/>
    <w:rsid w:val="007F364C"/>
    <w:rsid w:val="007F3883"/>
    <w:rsid w:val="007F3897"/>
    <w:rsid w:val="007F39CE"/>
    <w:rsid w:val="007F3ACC"/>
    <w:rsid w:val="007F3DC9"/>
    <w:rsid w:val="007F3F5E"/>
    <w:rsid w:val="007F41FC"/>
    <w:rsid w:val="007F4427"/>
    <w:rsid w:val="007F4471"/>
    <w:rsid w:val="007F4798"/>
    <w:rsid w:val="007F4B39"/>
    <w:rsid w:val="007F4B82"/>
    <w:rsid w:val="007F4C01"/>
    <w:rsid w:val="007F4C74"/>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AAE"/>
    <w:rsid w:val="007F6CDE"/>
    <w:rsid w:val="007F6E98"/>
    <w:rsid w:val="007F70AB"/>
    <w:rsid w:val="007F7296"/>
    <w:rsid w:val="007F7528"/>
    <w:rsid w:val="007F757D"/>
    <w:rsid w:val="007F761C"/>
    <w:rsid w:val="007F76B4"/>
    <w:rsid w:val="007F7743"/>
    <w:rsid w:val="007F792C"/>
    <w:rsid w:val="007F7AE2"/>
    <w:rsid w:val="007F7C0E"/>
    <w:rsid w:val="007F7E03"/>
    <w:rsid w:val="008004AE"/>
    <w:rsid w:val="00800945"/>
    <w:rsid w:val="00800B21"/>
    <w:rsid w:val="00800B50"/>
    <w:rsid w:val="00800D8A"/>
    <w:rsid w:val="00801046"/>
    <w:rsid w:val="008010F1"/>
    <w:rsid w:val="0080118F"/>
    <w:rsid w:val="0080147F"/>
    <w:rsid w:val="008014A8"/>
    <w:rsid w:val="00801582"/>
    <w:rsid w:val="00801739"/>
    <w:rsid w:val="0080179A"/>
    <w:rsid w:val="00801939"/>
    <w:rsid w:val="00801CC4"/>
    <w:rsid w:val="00802283"/>
    <w:rsid w:val="008022D3"/>
    <w:rsid w:val="0080243C"/>
    <w:rsid w:val="00802472"/>
    <w:rsid w:val="008024B9"/>
    <w:rsid w:val="00802B66"/>
    <w:rsid w:val="008030F8"/>
    <w:rsid w:val="00803332"/>
    <w:rsid w:val="00803498"/>
    <w:rsid w:val="00803709"/>
    <w:rsid w:val="008038AE"/>
    <w:rsid w:val="00803BF1"/>
    <w:rsid w:val="00803C39"/>
    <w:rsid w:val="00803CF1"/>
    <w:rsid w:val="00803D83"/>
    <w:rsid w:val="00803FEC"/>
    <w:rsid w:val="00804011"/>
    <w:rsid w:val="00804088"/>
    <w:rsid w:val="0080432C"/>
    <w:rsid w:val="0080437A"/>
    <w:rsid w:val="00804440"/>
    <w:rsid w:val="00804BD0"/>
    <w:rsid w:val="00804C2C"/>
    <w:rsid w:val="00804F0D"/>
    <w:rsid w:val="00804FB1"/>
    <w:rsid w:val="008051A8"/>
    <w:rsid w:val="00805252"/>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B7E"/>
    <w:rsid w:val="00807EE8"/>
    <w:rsid w:val="0081018A"/>
    <w:rsid w:val="0081063B"/>
    <w:rsid w:val="008109FE"/>
    <w:rsid w:val="00810CBA"/>
    <w:rsid w:val="00810E78"/>
    <w:rsid w:val="00810FE0"/>
    <w:rsid w:val="0081101D"/>
    <w:rsid w:val="0081128E"/>
    <w:rsid w:val="00811690"/>
    <w:rsid w:val="008116AA"/>
    <w:rsid w:val="008116D9"/>
    <w:rsid w:val="00811752"/>
    <w:rsid w:val="008117D5"/>
    <w:rsid w:val="00811828"/>
    <w:rsid w:val="0081199A"/>
    <w:rsid w:val="00811AB5"/>
    <w:rsid w:val="00811B6A"/>
    <w:rsid w:val="00811BF2"/>
    <w:rsid w:val="00811E3C"/>
    <w:rsid w:val="00812314"/>
    <w:rsid w:val="008126ED"/>
    <w:rsid w:val="00812A50"/>
    <w:rsid w:val="00812ADB"/>
    <w:rsid w:val="008130CE"/>
    <w:rsid w:val="00813164"/>
    <w:rsid w:val="00813254"/>
    <w:rsid w:val="0081335D"/>
    <w:rsid w:val="00813C8D"/>
    <w:rsid w:val="00813ED0"/>
    <w:rsid w:val="00814269"/>
    <w:rsid w:val="008142B4"/>
    <w:rsid w:val="008143C0"/>
    <w:rsid w:val="008143CB"/>
    <w:rsid w:val="0081445F"/>
    <w:rsid w:val="008144C7"/>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34"/>
    <w:rsid w:val="008165A3"/>
    <w:rsid w:val="00816D37"/>
    <w:rsid w:val="00817020"/>
    <w:rsid w:val="00817246"/>
    <w:rsid w:val="00817437"/>
    <w:rsid w:val="0081756C"/>
    <w:rsid w:val="00817928"/>
    <w:rsid w:val="00817F51"/>
    <w:rsid w:val="00817FC6"/>
    <w:rsid w:val="00820027"/>
    <w:rsid w:val="008201CA"/>
    <w:rsid w:val="008205A1"/>
    <w:rsid w:val="00820959"/>
    <w:rsid w:val="008209EC"/>
    <w:rsid w:val="00820B1D"/>
    <w:rsid w:val="00820FBD"/>
    <w:rsid w:val="008210E6"/>
    <w:rsid w:val="0082129A"/>
    <w:rsid w:val="00821613"/>
    <w:rsid w:val="00821622"/>
    <w:rsid w:val="008217E8"/>
    <w:rsid w:val="0082180C"/>
    <w:rsid w:val="008219C2"/>
    <w:rsid w:val="00821AE6"/>
    <w:rsid w:val="00821B07"/>
    <w:rsid w:val="00821B30"/>
    <w:rsid w:val="00821D1D"/>
    <w:rsid w:val="00821D2D"/>
    <w:rsid w:val="00821D4D"/>
    <w:rsid w:val="00821F8C"/>
    <w:rsid w:val="0082203E"/>
    <w:rsid w:val="008221AC"/>
    <w:rsid w:val="0082220A"/>
    <w:rsid w:val="008223F1"/>
    <w:rsid w:val="008224DD"/>
    <w:rsid w:val="0082252D"/>
    <w:rsid w:val="0082259B"/>
    <w:rsid w:val="008225CB"/>
    <w:rsid w:val="00822DAE"/>
    <w:rsid w:val="00822DF2"/>
    <w:rsid w:val="00822EBD"/>
    <w:rsid w:val="00822FFE"/>
    <w:rsid w:val="008231DA"/>
    <w:rsid w:val="008232D3"/>
    <w:rsid w:val="008234EB"/>
    <w:rsid w:val="008234F1"/>
    <w:rsid w:val="008236B6"/>
    <w:rsid w:val="00823720"/>
    <w:rsid w:val="00823AED"/>
    <w:rsid w:val="00823C3E"/>
    <w:rsid w:val="00823D1F"/>
    <w:rsid w:val="00823DCC"/>
    <w:rsid w:val="00823DDE"/>
    <w:rsid w:val="008247ED"/>
    <w:rsid w:val="008248DF"/>
    <w:rsid w:val="00824958"/>
    <w:rsid w:val="008249DD"/>
    <w:rsid w:val="00824AFA"/>
    <w:rsid w:val="00824C7A"/>
    <w:rsid w:val="00824C93"/>
    <w:rsid w:val="00824E01"/>
    <w:rsid w:val="00824E13"/>
    <w:rsid w:val="00825145"/>
    <w:rsid w:val="0082519D"/>
    <w:rsid w:val="00825340"/>
    <w:rsid w:val="008254A0"/>
    <w:rsid w:val="008254F2"/>
    <w:rsid w:val="008257B8"/>
    <w:rsid w:val="008258AA"/>
    <w:rsid w:val="00825947"/>
    <w:rsid w:val="008259DB"/>
    <w:rsid w:val="00825E6C"/>
    <w:rsid w:val="008260FA"/>
    <w:rsid w:val="00826111"/>
    <w:rsid w:val="00826310"/>
    <w:rsid w:val="0082633D"/>
    <w:rsid w:val="00826434"/>
    <w:rsid w:val="008264F1"/>
    <w:rsid w:val="00826812"/>
    <w:rsid w:val="00826981"/>
    <w:rsid w:val="00826A16"/>
    <w:rsid w:val="00826AC6"/>
    <w:rsid w:val="00826B77"/>
    <w:rsid w:val="00826D65"/>
    <w:rsid w:val="00826DC8"/>
    <w:rsid w:val="0082715C"/>
    <w:rsid w:val="00827242"/>
    <w:rsid w:val="0082729B"/>
    <w:rsid w:val="00827359"/>
    <w:rsid w:val="00827507"/>
    <w:rsid w:val="008277A9"/>
    <w:rsid w:val="00827941"/>
    <w:rsid w:val="00827967"/>
    <w:rsid w:val="00827BFA"/>
    <w:rsid w:val="00827C79"/>
    <w:rsid w:val="00827DF2"/>
    <w:rsid w:val="00827DF7"/>
    <w:rsid w:val="008300DF"/>
    <w:rsid w:val="008301A6"/>
    <w:rsid w:val="0083022D"/>
    <w:rsid w:val="008303A8"/>
    <w:rsid w:val="0083058C"/>
    <w:rsid w:val="00830595"/>
    <w:rsid w:val="008305C7"/>
    <w:rsid w:val="008305DD"/>
    <w:rsid w:val="00830651"/>
    <w:rsid w:val="008306D9"/>
    <w:rsid w:val="0083072B"/>
    <w:rsid w:val="008309E5"/>
    <w:rsid w:val="00830AF6"/>
    <w:rsid w:val="00830B42"/>
    <w:rsid w:val="00830C85"/>
    <w:rsid w:val="00830CE7"/>
    <w:rsid w:val="008310BB"/>
    <w:rsid w:val="00831385"/>
    <w:rsid w:val="0083151A"/>
    <w:rsid w:val="0083155D"/>
    <w:rsid w:val="00831674"/>
    <w:rsid w:val="00831AE9"/>
    <w:rsid w:val="00831BEC"/>
    <w:rsid w:val="00831C33"/>
    <w:rsid w:val="00831CCB"/>
    <w:rsid w:val="00831CF6"/>
    <w:rsid w:val="00832212"/>
    <w:rsid w:val="008324DE"/>
    <w:rsid w:val="00832591"/>
    <w:rsid w:val="0083260C"/>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4EE"/>
    <w:rsid w:val="0083458F"/>
    <w:rsid w:val="008346F8"/>
    <w:rsid w:val="00834802"/>
    <w:rsid w:val="0083484A"/>
    <w:rsid w:val="00834883"/>
    <w:rsid w:val="00834993"/>
    <w:rsid w:val="00834A62"/>
    <w:rsid w:val="00834B18"/>
    <w:rsid w:val="0083508F"/>
    <w:rsid w:val="008352A0"/>
    <w:rsid w:val="00835754"/>
    <w:rsid w:val="00835755"/>
    <w:rsid w:val="00835819"/>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631"/>
    <w:rsid w:val="00842797"/>
    <w:rsid w:val="00842AA4"/>
    <w:rsid w:val="00842ACB"/>
    <w:rsid w:val="00842C5F"/>
    <w:rsid w:val="0084315C"/>
    <w:rsid w:val="008431D4"/>
    <w:rsid w:val="008431EC"/>
    <w:rsid w:val="0084332B"/>
    <w:rsid w:val="0084338E"/>
    <w:rsid w:val="0084352A"/>
    <w:rsid w:val="0084357F"/>
    <w:rsid w:val="008436A1"/>
    <w:rsid w:val="0084384A"/>
    <w:rsid w:val="008438FF"/>
    <w:rsid w:val="00843E3A"/>
    <w:rsid w:val="00843EAD"/>
    <w:rsid w:val="00844042"/>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A21"/>
    <w:rsid w:val="00845B3F"/>
    <w:rsid w:val="00845BD8"/>
    <w:rsid w:val="00845DD1"/>
    <w:rsid w:val="008465B9"/>
    <w:rsid w:val="0084666C"/>
    <w:rsid w:val="0084691B"/>
    <w:rsid w:val="00846A3F"/>
    <w:rsid w:val="00846B1B"/>
    <w:rsid w:val="00846BD5"/>
    <w:rsid w:val="00846D46"/>
    <w:rsid w:val="00846F41"/>
    <w:rsid w:val="00847015"/>
    <w:rsid w:val="0084749E"/>
    <w:rsid w:val="008474D9"/>
    <w:rsid w:val="00847515"/>
    <w:rsid w:val="0084762E"/>
    <w:rsid w:val="00847913"/>
    <w:rsid w:val="00847EA8"/>
    <w:rsid w:val="00847F25"/>
    <w:rsid w:val="008502B3"/>
    <w:rsid w:val="008502DA"/>
    <w:rsid w:val="00850527"/>
    <w:rsid w:val="00850557"/>
    <w:rsid w:val="0085055E"/>
    <w:rsid w:val="00850779"/>
    <w:rsid w:val="00850836"/>
    <w:rsid w:val="00850998"/>
    <w:rsid w:val="008509C0"/>
    <w:rsid w:val="00850F3C"/>
    <w:rsid w:val="00850F67"/>
    <w:rsid w:val="00851185"/>
    <w:rsid w:val="0085131B"/>
    <w:rsid w:val="0085148F"/>
    <w:rsid w:val="008516CE"/>
    <w:rsid w:val="008518CC"/>
    <w:rsid w:val="00851B40"/>
    <w:rsid w:val="00851D43"/>
    <w:rsid w:val="0085207B"/>
    <w:rsid w:val="00852262"/>
    <w:rsid w:val="008522D7"/>
    <w:rsid w:val="008525B0"/>
    <w:rsid w:val="008526AA"/>
    <w:rsid w:val="00852BFE"/>
    <w:rsid w:val="008533A9"/>
    <w:rsid w:val="008533C1"/>
    <w:rsid w:val="0085372B"/>
    <w:rsid w:val="008537D7"/>
    <w:rsid w:val="0085392E"/>
    <w:rsid w:val="00853A34"/>
    <w:rsid w:val="00853B18"/>
    <w:rsid w:val="00853B1B"/>
    <w:rsid w:val="00853C57"/>
    <w:rsid w:val="00854259"/>
    <w:rsid w:val="008542A6"/>
    <w:rsid w:val="00854337"/>
    <w:rsid w:val="00854572"/>
    <w:rsid w:val="00854B64"/>
    <w:rsid w:val="00854CE6"/>
    <w:rsid w:val="00854D97"/>
    <w:rsid w:val="00854EC8"/>
    <w:rsid w:val="00854FB5"/>
    <w:rsid w:val="00855147"/>
    <w:rsid w:val="0085523B"/>
    <w:rsid w:val="00855418"/>
    <w:rsid w:val="008554C2"/>
    <w:rsid w:val="008555D1"/>
    <w:rsid w:val="00855AF6"/>
    <w:rsid w:val="00855DAB"/>
    <w:rsid w:val="0085632D"/>
    <w:rsid w:val="008563D7"/>
    <w:rsid w:val="00856433"/>
    <w:rsid w:val="00856484"/>
    <w:rsid w:val="008569BD"/>
    <w:rsid w:val="00856CCB"/>
    <w:rsid w:val="00856D9A"/>
    <w:rsid w:val="00856E3A"/>
    <w:rsid w:val="00856E69"/>
    <w:rsid w:val="00856FCD"/>
    <w:rsid w:val="0085700A"/>
    <w:rsid w:val="0085732D"/>
    <w:rsid w:val="008573A2"/>
    <w:rsid w:val="008573BD"/>
    <w:rsid w:val="0085744A"/>
    <w:rsid w:val="008575F2"/>
    <w:rsid w:val="00857C10"/>
    <w:rsid w:val="00857D01"/>
    <w:rsid w:val="00857DDC"/>
    <w:rsid w:val="00857DE1"/>
    <w:rsid w:val="00857F81"/>
    <w:rsid w:val="0086028E"/>
    <w:rsid w:val="00860335"/>
    <w:rsid w:val="00860466"/>
    <w:rsid w:val="008604CA"/>
    <w:rsid w:val="00860528"/>
    <w:rsid w:val="0086081D"/>
    <w:rsid w:val="00860AB8"/>
    <w:rsid w:val="00860EAD"/>
    <w:rsid w:val="0086117F"/>
    <w:rsid w:val="008611CD"/>
    <w:rsid w:val="0086168D"/>
    <w:rsid w:val="00861996"/>
    <w:rsid w:val="0086199A"/>
    <w:rsid w:val="00861ACE"/>
    <w:rsid w:val="00861BD5"/>
    <w:rsid w:val="00861C15"/>
    <w:rsid w:val="00861F08"/>
    <w:rsid w:val="008623EF"/>
    <w:rsid w:val="0086244A"/>
    <w:rsid w:val="00862700"/>
    <w:rsid w:val="00862783"/>
    <w:rsid w:val="008627E1"/>
    <w:rsid w:val="008628A0"/>
    <w:rsid w:val="00862944"/>
    <w:rsid w:val="00862DBE"/>
    <w:rsid w:val="00862DC8"/>
    <w:rsid w:val="00862F19"/>
    <w:rsid w:val="00863044"/>
    <w:rsid w:val="00863805"/>
    <w:rsid w:val="00863849"/>
    <w:rsid w:val="00863C49"/>
    <w:rsid w:val="00863E23"/>
    <w:rsid w:val="00863F42"/>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131"/>
    <w:rsid w:val="00867255"/>
    <w:rsid w:val="008674AE"/>
    <w:rsid w:val="008678CB"/>
    <w:rsid w:val="0086798E"/>
    <w:rsid w:val="00867A40"/>
    <w:rsid w:val="00867D47"/>
    <w:rsid w:val="00867FBE"/>
    <w:rsid w:val="008703F5"/>
    <w:rsid w:val="00870652"/>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A8D"/>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699"/>
    <w:rsid w:val="00875793"/>
    <w:rsid w:val="008757E6"/>
    <w:rsid w:val="008757F0"/>
    <w:rsid w:val="00875D58"/>
    <w:rsid w:val="00875E34"/>
    <w:rsid w:val="00875E59"/>
    <w:rsid w:val="00875F2D"/>
    <w:rsid w:val="00875FCA"/>
    <w:rsid w:val="0087611F"/>
    <w:rsid w:val="00876160"/>
    <w:rsid w:val="0087618A"/>
    <w:rsid w:val="00876399"/>
    <w:rsid w:val="008763B4"/>
    <w:rsid w:val="00876457"/>
    <w:rsid w:val="00876706"/>
    <w:rsid w:val="00876885"/>
    <w:rsid w:val="008769B5"/>
    <w:rsid w:val="008769FF"/>
    <w:rsid w:val="00876AA6"/>
    <w:rsid w:val="00876BAC"/>
    <w:rsid w:val="00876D36"/>
    <w:rsid w:val="00877002"/>
    <w:rsid w:val="00877230"/>
    <w:rsid w:val="00877308"/>
    <w:rsid w:val="00877329"/>
    <w:rsid w:val="008774F8"/>
    <w:rsid w:val="0087786D"/>
    <w:rsid w:val="0087787F"/>
    <w:rsid w:val="00877A1A"/>
    <w:rsid w:val="00877B67"/>
    <w:rsid w:val="00877F12"/>
    <w:rsid w:val="00877FC6"/>
    <w:rsid w:val="00880115"/>
    <w:rsid w:val="0088062F"/>
    <w:rsid w:val="008807A3"/>
    <w:rsid w:val="00880A63"/>
    <w:rsid w:val="00880E32"/>
    <w:rsid w:val="00880F7E"/>
    <w:rsid w:val="00881184"/>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B9"/>
    <w:rsid w:val="0088400D"/>
    <w:rsid w:val="008844BA"/>
    <w:rsid w:val="0088469C"/>
    <w:rsid w:val="00884B25"/>
    <w:rsid w:val="00884B75"/>
    <w:rsid w:val="00884EC8"/>
    <w:rsid w:val="00885074"/>
    <w:rsid w:val="00885306"/>
    <w:rsid w:val="008853BE"/>
    <w:rsid w:val="008854A6"/>
    <w:rsid w:val="0088553E"/>
    <w:rsid w:val="00885595"/>
    <w:rsid w:val="00885670"/>
    <w:rsid w:val="008859EB"/>
    <w:rsid w:val="00885BB6"/>
    <w:rsid w:val="00885BCE"/>
    <w:rsid w:val="00885C3D"/>
    <w:rsid w:val="00885CB9"/>
    <w:rsid w:val="00886090"/>
    <w:rsid w:val="008861F5"/>
    <w:rsid w:val="00886378"/>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74F"/>
    <w:rsid w:val="00890845"/>
    <w:rsid w:val="00890916"/>
    <w:rsid w:val="00890AB0"/>
    <w:rsid w:val="00890BE9"/>
    <w:rsid w:val="008911CE"/>
    <w:rsid w:val="00891487"/>
    <w:rsid w:val="0089161F"/>
    <w:rsid w:val="008919AF"/>
    <w:rsid w:val="00891A07"/>
    <w:rsid w:val="00891A82"/>
    <w:rsid w:val="00891B06"/>
    <w:rsid w:val="00891C4B"/>
    <w:rsid w:val="00891C7F"/>
    <w:rsid w:val="00891D17"/>
    <w:rsid w:val="00891F41"/>
    <w:rsid w:val="00891F7A"/>
    <w:rsid w:val="008920A4"/>
    <w:rsid w:val="00892135"/>
    <w:rsid w:val="0089227B"/>
    <w:rsid w:val="008924B9"/>
    <w:rsid w:val="008928FF"/>
    <w:rsid w:val="00892C3E"/>
    <w:rsid w:val="00892F75"/>
    <w:rsid w:val="00893090"/>
    <w:rsid w:val="00893357"/>
    <w:rsid w:val="0089355D"/>
    <w:rsid w:val="0089355E"/>
    <w:rsid w:val="0089368B"/>
    <w:rsid w:val="0089374F"/>
    <w:rsid w:val="00893B03"/>
    <w:rsid w:val="00893B5A"/>
    <w:rsid w:val="00893C12"/>
    <w:rsid w:val="00893D07"/>
    <w:rsid w:val="00893E9F"/>
    <w:rsid w:val="00893FAE"/>
    <w:rsid w:val="008940D1"/>
    <w:rsid w:val="00894173"/>
    <w:rsid w:val="00894C02"/>
    <w:rsid w:val="00894DDB"/>
    <w:rsid w:val="00894F99"/>
    <w:rsid w:val="0089506E"/>
    <w:rsid w:val="00895131"/>
    <w:rsid w:val="0089534A"/>
    <w:rsid w:val="008953BE"/>
    <w:rsid w:val="00895708"/>
    <w:rsid w:val="008959C9"/>
    <w:rsid w:val="00895AB6"/>
    <w:rsid w:val="00895CD6"/>
    <w:rsid w:val="00895F50"/>
    <w:rsid w:val="00895FF8"/>
    <w:rsid w:val="0089626E"/>
    <w:rsid w:val="0089640D"/>
    <w:rsid w:val="00896499"/>
    <w:rsid w:val="0089656C"/>
    <w:rsid w:val="0089660E"/>
    <w:rsid w:val="00896F84"/>
    <w:rsid w:val="00897025"/>
    <w:rsid w:val="00897033"/>
    <w:rsid w:val="0089709C"/>
    <w:rsid w:val="0089726A"/>
    <w:rsid w:val="008972D8"/>
    <w:rsid w:val="00897672"/>
    <w:rsid w:val="0089778B"/>
    <w:rsid w:val="008977CE"/>
    <w:rsid w:val="008978B6"/>
    <w:rsid w:val="008978EA"/>
    <w:rsid w:val="008978F4"/>
    <w:rsid w:val="0089791E"/>
    <w:rsid w:val="00897935"/>
    <w:rsid w:val="00897944"/>
    <w:rsid w:val="00897BA9"/>
    <w:rsid w:val="00897BEB"/>
    <w:rsid w:val="00897CF3"/>
    <w:rsid w:val="00897D1E"/>
    <w:rsid w:val="00897D66"/>
    <w:rsid w:val="00897DC3"/>
    <w:rsid w:val="008A01D6"/>
    <w:rsid w:val="008A068C"/>
    <w:rsid w:val="008A08CA"/>
    <w:rsid w:val="008A090B"/>
    <w:rsid w:val="008A0B75"/>
    <w:rsid w:val="008A0BFF"/>
    <w:rsid w:val="008A0D4C"/>
    <w:rsid w:val="008A0EC6"/>
    <w:rsid w:val="008A0F82"/>
    <w:rsid w:val="008A134E"/>
    <w:rsid w:val="008A1413"/>
    <w:rsid w:val="008A14E8"/>
    <w:rsid w:val="008A15EB"/>
    <w:rsid w:val="008A1A5A"/>
    <w:rsid w:val="008A1CDE"/>
    <w:rsid w:val="008A1D55"/>
    <w:rsid w:val="008A1FDD"/>
    <w:rsid w:val="008A2239"/>
    <w:rsid w:val="008A2E26"/>
    <w:rsid w:val="008A2EB3"/>
    <w:rsid w:val="008A2FBA"/>
    <w:rsid w:val="008A31AD"/>
    <w:rsid w:val="008A3274"/>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9F1"/>
    <w:rsid w:val="008A5BB6"/>
    <w:rsid w:val="008A5DAD"/>
    <w:rsid w:val="008A6219"/>
    <w:rsid w:val="008A62A1"/>
    <w:rsid w:val="008A634C"/>
    <w:rsid w:val="008A6369"/>
    <w:rsid w:val="008A6731"/>
    <w:rsid w:val="008A6E69"/>
    <w:rsid w:val="008A73E0"/>
    <w:rsid w:val="008A7526"/>
    <w:rsid w:val="008A765F"/>
    <w:rsid w:val="008A78A0"/>
    <w:rsid w:val="008A797F"/>
    <w:rsid w:val="008A7DAD"/>
    <w:rsid w:val="008A7DBB"/>
    <w:rsid w:val="008A7ED6"/>
    <w:rsid w:val="008B00C4"/>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69A"/>
    <w:rsid w:val="008B4A5A"/>
    <w:rsid w:val="008B4C37"/>
    <w:rsid w:val="008B4C7B"/>
    <w:rsid w:val="008B4E7F"/>
    <w:rsid w:val="008B4EFF"/>
    <w:rsid w:val="008B5096"/>
    <w:rsid w:val="008B52DC"/>
    <w:rsid w:val="008B548A"/>
    <w:rsid w:val="008B55D4"/>
    <w:rsid w:val="008B58C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BD"/>
    <w:rsid w:val="008B77F5"/>
    <w:rsid w:val="008B79B8"/>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981"/>
    <w:rsid w:val="008C2CBA"/>
    <w:rsid w:val="008C2D29"/>
    <w:rsid w:val="008C3027"/>
    <w:rsid w:val="008C3279"/>
    <w:rsid w:val="008C328E"/>
    <w:rsid w:val="008C32D4"/>
    <w:rsid w:val="008C3CCF"/>
    <w:rsid w:val="008C3D8E"/>
    <w:rsid w:val="008C3F2B"/>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0E99"/>
    <w:rsid w:val="008D1283"/>
    <w:rsid w:val="008D1797"/>
    <w:rsid w:val="008D17C7"/>
    <w:rsid w:val="008D17E8"/>
    <w:rsid w:val="008D184E"/>
    <w:rsid w:val="008D1B32"/>
    <w:rsid w:val="008D1BFB"/>
    <w:rsid w:val="008D1FDF"/>
    <w:rsid w:val="008D220C"/>
    <w:rsid w:val="008D2277"/>
    <w:rsid w:val="008D276E"/>
    <w:rsid w:val="008D2B8B"/>
    <w:rsid w:val="008D2FD6"/>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0"/>
    <w:rsid w:val="008D59D3"/>
    <w:rsid w:val="008D5E94"/>
    <w:rsid w:val="008D61E2"/>
    <w:rsid w:val="008D6234"/>
    <w:rsid w:val="008D6528"/>
    <w:rsid w:val="008D6DB7"/>
    <w:rsid w:val="008D6E7F"/>
    <w:rsid w:val="008D6FFA"/>
    <w:rsid w:val="008D7062"/>
    <w:rsid w:val="008D7451"/>
    <w:rsid w:val="008D7668"/>
    <w:rsid w:val="008D7ADC"/>
    <w:rsid w:val="008D7CE3"/>
    <w:rsid w:val="008D7F9D"/>
    <w:rsid w:val="008E01AC"/>
    <w:rsid w:val="008E02ED"/>
    <w:rsid w:val="008E040D"/>
    <w:rsid w:val="008E0421"/>
    <w:rsid w:val="008E0458"/>
    <w:rsid w:val="008E04AF"/>
    <w:rsid w:val="008E054D"/>
    <w:rsid w:val="008E062F"/>
    <w:rsid w:val="008E074A"/>
    <w:rsid w:val="008E075D"/>
    <w:rsid w:val="008E0D7A"/>
    <w:rsid w:val="008E0F2F"/>
    <w:rsid w:val="008E10FD"/>
    <w:rsid w:val="008E1312"/>
    <w:rsid w:val="008E1538"/>
    <w:rsid w:val="008E1596"/>
    <w:rsid w:val="008E16C5"/>
    <w:rsid w:val="008E1968"/>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88E"/>
    <w:rsid w:val="008E2BA4"/>
    <w:rsid w:val="008E2BEE"/>
    <w:rsid w:val="008E2CD8"/>
    <w:rsid w:val="008E2E08"/>
    <w:rsid w:val="008E2E5A"/>
    <w:rsid w:val="008E2F07"/>
    <w:rsid w:val="008E3217"/>
    <w:rsid w:val="008E336D"/>
    <w:rsid w:val="008E3523"/>
    <w:rsid w:val="008E3671"/>
    <w:rsid w:val="008E3773"/>
    <w:rsid w:val="008E3940"/>
    <w:rsid w:val="008E3B43"/>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5FA"/>
    <w:rsid w:val="008E5604"/>
    <w:rsid w:val="008E561C"/>
    <w:rsid w:val="008E5771"/>
    <w:rsid w:val="008E58B7"/>
    <w:rsid w:val="008E5999"/>
    <w:rsid w:val="008E5BC7"/>
    <w:rsid w:val="008E5CB9"/>
    <w:rsid w:val="008E5E93"/>
    <w:rsid w:val="008E6332"/>
    <w:rsid w:val="008E6343"/>
    <w:rsid w:val="008E64A7"/>
    <w:rsid w:val="008E65A9"/>
    <w:rsid w:val="008E66C2"/>
    <w:rsid w:val="008E66D2"/>
    <w:rsid w:val="008E6787"/>
    <w:rsid w:val="008E6796"/>
    <w:rsid w:val="008E6A1E"/>
    <w:rsid w:val="008E6B65"/>
    <w:rsid w:val="008E6C18"/>
    <w:rsid w:val="008E6C95"/>
    <w:rsid w:val="008E6CB7"/>
    <w:rsid w:val="008E6E7C"/>
    <w:rsid w:val="008E6F43"/>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489"/>
    <w:rsid w:val="008F1631"/>
    <w:rsid w:val="008F1836"/>
    <w:rsid w:val="008F19E1"/>
    <w:rsid w:val="008F1EF6"/>
    <w:rsid w:val="008F2047"/>
    <w:rsid w:val="008F21D7"/>
    <w:rsid w:val="008F2CD2"/>
    <w:rsid w:val="008F2F44"/>
    <w:rsid w:val="008F316A"/>
    <w:rsid w:val="008F3218"/>
    <w:rsid w:val="008F3391"/>
    <w:rsid w:val="008F33A9"/>
    <w:rsid w:val="008F33CD"/>
    <w:rsid w:val="008F38D2"/>
    <w:rsid w:val="008F397D"/>
    <w:rsid w:val="008F3A30"/>
    <w:rsid w:val="008F3A33"/>
    <w:rsid w:val="008F3B7F"/>
    <w:rsid w:val="008F3BBC"/>
    <w:rsid w:val="008F410C"/>
    <w:rsid w:val="008F4541"/>
    <w:rsid w:val="008F477F"/>
    <w:rsid w:val="008F4A95"/>
    <w:rsid w:val="008F4B47"/>
    <w:rsid w:val="008F4FF6"/>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728"/>
    <w:rsid w:val="008F6760"/>
    <w:rsid w:val="008F678F"/>
    <w:rsid w:val="008F694A"/>
    <w:rsid w:val="008F6AA9"/>
    <w:rsid w:val="008F6BC0"/>
    <w:rsid w:val="008F6D0B"/>
    <w:rsid w:val="008F6D89"/>
    <w:rsid w:val="008F6F29"/>
    <w:rsid w:val="008F6FD6"/>
    <w:rsid w:val="008F756A"/>
    <w:rsid w:val="008F77CF"/>
    <w:rsid w:val="008F7900"/>
    <w:rsid w:val="008F7ACA"/>
    <w:rsid w:val="008F7FA0"/>
    <w:rsid w:val="0090017F"/>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1"/>
    <w:rsid w:val="00901AA7"/>
    <w:rsid w:val="0090208B"/>
    <w:rsid w:val="0090239D"/>
    <w:rsid w:val="009025E9"/>
    <w:rsid w:val="00902606"/>
    <w:rsid w:val="0090274C"/>
    <w:rsid w:val="009027F0"/>
    <w:rsid w:val="00902836"/>
    <w:rsid w:val="00902ACF"/>
    <w:rsid w:val="00902BB9"/>
    <w:rsid w:val="00902CD9"/>
    <w:rsid w:val="009030E9"/>
    <w:rsid w:val="00903236"/>
    <w:rsid w:val="00903A52"/>
    <w:rsid w:val="00903A59"/>
    <w:rsid w:val="00903AE3"/>
    <w:rsid w:val="00903B3F"/>
    <w:rsid w:val="00903CB3"/>
    <w:rsid w:val="00903F23"/>
    <w:rsid w:val="00904049"/>
    <w:rsid w:val="00904063"/>
    <w:rsid w:val="009040E6"/>
    <w:rsid w:val="009043FD"/>
    <w:rsid w:val="009044C2"/>
    <w:rsid w:val="009048C5"/>
    <w:rsid w:val="00904A87"/>
    <w:rsid w:val="00904D0E"/>
    <w:rsid w:val="00904D2F"/>
    <w:rsid w:val="00904D49"/>
    <w:rsid w:val="00905033"/>
    <w:rsid w:val="00905060"/>
    <w:rsid w:val="009051A6"/>
    <w:rsid w:val="0090561D"/>
    <w:rsid w:val="009057E1"/>
    <w:rsid w:val="00905F8C"/>
    <w:rsid w:val="009060E6"/>
    <w:rsid w:val="009061B7"/>
    <w:rsid w:val="009068F0"/>
    <w:rsid w:val="00906C20"/>
    <w:rsid w:val="00906C3A"/>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D59"/>
    <w:rsid w:val="00907EE6"/>
    <w:rsid w:val="00910611"/>
    <w:rsid w:val="00910D1E"/>
    <w:rsid w:val="00910D61"/>
    <w:rsid w:val="009111FC"/>
    <w:rsid w:val="00911234"/>
    <w:rsid w:val="00911367"/>
    <w:rsid w:val="00911690"/>
    <w:rsid w:val="00911767"/>
    <w:rsid w:val="009118F9"/>
    <w:rsid w:val="009119F2"/>
    <w:rsid w:val="009122DE"/>
    <w:rsid w:val="0091231D"/>
    <w:rsid w:val="009126C5"/>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7B4"/>
    <w:rsid w:val="0091484A"/>
    <w:rsid w:val="00914902"/>
    <w:rsid w:val="009149A9"/>
    <w:rsid w:val="00914A49"/>
    <w:rsid w:val="00914B70"/>
    <w:rsid w:val="00914E42"/>
    <w:rsid w:val="00914E7F"/>
    <w:rsid w:val="00914FE2"/>
    <w:rsid w:val="00915003"/>
    <w:rsid w:val="00915604"/>
    <w:rsid w:val="0091569D"/>
    <w:rsid w:val="009161BB"/>
    <w:rsid w:val="009163F2"/>
    <w:rsid w:val="00916588"/>
    <w:rsid w:val="0091675A"/>
    <w:rsid w:val="009169C8"/>
    <w:rsid w:val="00916B0A"/>
    <w:rsid w:val="00916FAB"/>
    <w:rsid w:val="00916FE1"/>
    <w:rsid w:val="0091740A"/>
    <w:rsid w:val="0091760A"/>
    <w:rsid w:val="0091762B"/>
    <w:rsid w:val="0091768D"/>
    <w:rsid w:val="0091783B"/>
    <w:rsid w:val="00917890"/>
    <w:rsid w:val="009178E0"/>
    <w:rsid w:val="0091791E"/>
    <w:rsid w:val="009179F9"/>
    <w:rsid w:val="00917A06"/>
    <w:rsid w:val="00917C4A"/>
    <w:rsid w:val="00917C70"/>
    <w:rsid w:val="00917D4B"/>
    <w:rsid w:val="00917F0A"/>
    <w:rsid w:val="00917F6F"/>
    <w:rsid w:val="0092013B"/>
    <w:rsid w:val="00920197"/>
    <w:rsid w:val="009201E1"/>
    <w:rsid w:val="00920508"/>
    <w:rsid w:val="00920C5A"/>
    <w:rsid w:val="00920C9A"/>
    <w:rsid w:val="00920EEF"/>
    <w:rsid w:val="0092113D"/>
    <w:rsid w:val="009212AB"/>
    <w:rsid w:val="00921583"/>
    <w:rsid w:val="0092165B"/>
    <w:rsid w:val="00921B97"/>
    <w:rsid w:val="00921BCD"/>
    <w:rsid w:val="00921BFA"/>
    <w:rsid w:val="0092215C"/>
    <w:rsid w:val="009225CF"/>
    <w:rsid w:val="00922870"/>
    <w:rsid w:val="009228DD"/>
    <w:rsid w:val="009228FF"/>
    <w:rsid w:val="00922B0E"/>
    <w:rsid w:val="00922D30"/>
    <w:rsid w:val="009231AB"/>
    <w:rsid w:val="009231C2"/>
    <w:rsid w:val="009235FC"/>
    <w:rsid w:val="009237EF"/>
    <w:rsid w:val="00923E90"/>
    <w:rsid w:val="00923ED4"/>
    <w:rsid w:val="009240DB"/>
    <w:rsid w:val="009243F5"/>
    <w:rsid w:val="00924673"/>
    <w:rsid w:val="00924716"/>
    <w:rsid w:val="009248F8"/>
    <w:rsid w:val="00924934"/>
    <w:rsid w:val="00924ECD"/>
    <w:rsid w:val="00924EF2"/>
    <w:rsid w:val="00925069"/>
    <w:rsid w:val="0092509F"/>
    <w:rsid w:val="009253CD"/>
    <w:rsid w:val="0092540A"/>
    <w:rsid w:val="0092560D"/>
    <w:rsid w:val="00925749"/>
    <w:rsid w:val="00925827"/>
    <w:rsid w:val="00925867"/>
    <w:rsid w:val="00925DD5"/>
    <w:rsid w:val="00925F0D"/>
    <w:rsid w:val="00926193"/>
    <w:rsid w:val="00926241"/>
    <w:rsid w:val="00926397"/>
    <w:rsid w:val="0092649C"/>
    <w:rsid w:val="009269B7"/>
    <w:rsid w:val="00926C57"/>
    <w:rsid w:val="00926CB8"/>
    <w:rsid w:val="00926CB9"/>
    <w:rsid w:val="00926FA0"/>
    <w:rsid w:val="00927458"/>
    <w:rsid w:val="0092752C"/>
    <w:rsid w:val="0092776E"/>
    <w:rsid w:val="009277F1"/>
    <w:rsid w:val="009279D7"/>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A98"/>
    <w:rsid w:val="00931BBF"/>
    <w:rsid w:val="00931D85"/>
    <w:rsid w:val="00931DD0"/>
    <w:rsid w:val="009321E6"/>
    <w:rsid w:val="00932252"/>
    <w:rsid w:val="0093234D"/>
    <w:rsid w:val="00932538"/>
    <w:rsid w:val="009326B3"/>
    <w:rsid w:val="009326DE"/>
    <w:rsid w:val="009328B6"/>
    <w:rsid w:val="00932B81"/>
    <w:rsid w:val="00932C11"/>
    <w:rsid w:val="00932D17"/>
    <w:rsid w:val="00933315"/>
    <w:rsid w:val="0093338B"/>
    <w:rsid w:val="009335CA"/>
    <w:rsid w:val="0093361D"/>
    <w:rsid w:val="00933740"/>
    <w:rsid w:val="0093392F"/>
    <w:rsid w:val="00933951"/>
    <w:rsid w:val="00933BE1"/>
    <w:rsid w:val="00933F9D"/>
    <w:rsid w:val="00934504"/>
    <w:rsid w:val="00934643"/>
    <w:rsid w:val="00934780"/>
    <w:rsid w:val="009347FB"/>
    <w:rsid w:val="009348A1"/>
    <w:rsid w:val="00934991"/>
    <w:rsid w:val="00934D63"/>
    <w:rsid w:val="00934E8D"/>
    <w:rsid w:val="009353D0"/>
    <w:rsid w:val="00935A36"/>
    <w:rsid w:val="00935BFB"/>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1155"/>
    <w:rsid w:val="00941223"/>
    <w:rsid w:val="009413FA"/>
    <w:rsid w:val="00941440"/>
    <w:rsid w:val="009414F8"/>
    <w:rsid w:val="00941566"/>
    <w:rsid w:val="00941594"/>
    <w:rsid w:val="00941815"/>
    <w:rsid w:val="0094194D"/>
    <w:rsid w:val="00941964"/>
    <w:rsid w:val="00941C32"/>
    <w:rsid w:val="00941D61"/>
    <w:rsid w:val="009420F7"/>
    <w:rsid w:val="0094234D"/>
    <w:rsid w:val="009423D8"/>
    <w:rsid w:val="00942566"/>
    <w:rsid w:val="009425F9"/>
    <w:rsid w:val="009426EF"/>
    <w:rsid w:val="009427A8"/>
    <w:rsid w:val="009428BB"/>
    <w:rsid w:val="00942AFF"/>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69A"/>
    <w:rsid w:val="0094574C"/>
    <w:rsid w:val="00945823"/>
    <w:rsid w:val="00945833"/>
    <w:rsid w:val="00945936"/>
    <w:rsid w:val="00945C4F"/>
    <w:rsid w:val="00945D36"/>
    <w:rsid w:val="00945D7D"/>
    <w:rsid w:val="00945DD8"/>
    <w:rsid w:val="00945E6F"/>
    <w:rsid w:val="00945FC0"/>
    <w:rsid w:val="0094633A"/>
    <w:rsid w:val="0094639D"/>
    <w:rsid w:val="009463E2"/>
    <w:rsid w:val="009464C8"/>
    <w:rsid w:val="009465CB"/>
    <w:rsid w:val="0094672B"/>
    <w:rsid w:val="009468BE"/>
    <w:rsid w:val="00946AA2"/>
    <w:rsid w:val="00946D55"/>
    <w:rsid w:val="00946EB2"/>
    <w:rsid w:val="00946F43"/>
    <w:rsid w:val="00947072"/>
    <w:rsid w:val="0094732B"/>
    <w:rsid w:val="00947492"/>
    <w:rsid w:val="00947C5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E15"/>
    <w:rsid w:val="00951E54"/>
    <w:rsid w:val="009522E9"/>
    <w:rsid w:val="00952444"/>
    <w:rsid w:val="00952523"/>
    <w:rsid w:val="009526B4"/>
    <w:rsid w:val="00952863"/>
    <w:rsid w:val="00952A43"/>
    <w:rsid w:val="00952AE9"/>
    <w:rsid w:val="00952EFE"/>
    <w:rsid w:val="00952FBD"/>
    <w:rsid w:val="00953071"/>
    <w:rsid w:val="00953349"/>
    <w:rsid w:val="0095390C"/>
    <w:rsid w:val="00953A05"/>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A8E"/>
    <w:rsid w:val="0095635A"/>
    <w:rsid w:val="009566B2"/>
    <w:rsid w:val="009567DD"/>
    <w:rsid w:val="00956846"/>
    <w:rsid w:val="00956CDF"/>
    <w:rsid w:val="00956D70"/>
    <w:rsid w:val="00957063"/>
    <w:rsid w:val="009572D6"/>
    <w:rsid w:val="009573DB"/>
    <w:rsid w:val="0095754A"/>
    <w:rsid w:val="00957667"/>
    <w:rsid w:val="009577BA"/>
    <w:rsid w:val="00957E1C"/>
    <w:rsid w:val="00957FB1"/>
    <w:rsid w:val="00960050"/>
    <w:rsid w:val="00960116"/>
    <w:rsid w:val="00960141"/>
    <w:rsid w:val="0096021F"/>
    <w:rsid w:val="0096030B"/>
    <w:rsid w:val="0096033C"/>
    <w:rsid w:val="0096036C"/>
    <w:rsid w:val="00960533"/>
    <w:rsid w:val="009605A8"/>
    <w:rsid w:val="00960717"/>
    <w:rsid w:val="00960746"/>
    <w:rsid w:val="00960888"/>
    <w:rsid w:val="00960947"/>
    <w:rsid w:val="00960A43"/>
    <w:rsid w:val="00960BB8"/>
    <w:rsid w:val="00960D53"/>
    <w:rsid w:val="00960E21"/>
    <w:rsid w:val="00960E77"/>
    <w:rsid w:val="00960E82"/>
    <w:rsid w:val="0096105A"/>
    <w:rsid w:val="0096108C"/>
    <w:rsid w:val="00961311"/>
    <w:rsid w:val="00961651"/>
    <w:rsid w:val="009617BE"/>
    <w:rsid w:val="00961B6C"/>
    <w:rsid w:val="00961F09"/>
    <w:rsid w:val="00961F26"/>
    <w:rsid w:val="0096213D"/>
    <w:rsid w:val="00962216"/>
    <w:rsid w:val="0096229F"/>
    <w:rsid w:val="00962318"/>
    <w:rsid w:val="0096247D"/>
    <w:rsid w:val="009626FD"/>
    <w:rsid w:val="00962A3E"/>
    <w:rsid w:val="00962A99"/>
    <w:rsid w:val="00962D3A"/>
    <w:rsid w:val="00963274"/>
    <w:rsid w:val="0096341A"/>
    <w:rsid w:val="0096362B"/>
    <w:rsid w:val="0096370C"/>
    <w:rsid w:val="0096374D"/>
    <w:rsid w:val="009637FC"/>
    <w:rsid w:val="0096383C"/>
    <w:rsid w:val="00963887"/>
    <w:rsid w:val="00963895"/>
    <w:rsid w:val="009638BD"/>
    <w:rsid w:val="0096395A"/>
    <w:rsid w:val="009639CD"/>
    <w:rsid w:val="009639E7"/>
    <w:rsid w:val="00963A85"/>
    <w:rsid w:val="00963D15"/>
    <w:rsid w:val="00963D45"/>
    <w:rsid w:val="00964425"/>
    <w:rsid w:val="009648A3"/>
    <w:rsid w:val="00964A5E"/>
    <w:rsid w:val="00964CAE"/>
    <w:rsid w:val="00964E34"/>
    <w:rsid w:val="00964EEB"/>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86F"/>
    <w:rsid w:val="00967A35"/>
    <w:rsid w:val="00967D09"/>
    <w:rsid w:val="00967E88"/>
    <w:rsid w:val="00967E95"/>
    <w:rsid w:val="00967F33"/>
    <w:rsid w:val="00970085"/>
    <w:rsid w:val="0097021F"/>
    <w:rsid w:val="0097047F"/>
    <w:rsid w:val="009705EA"/>
    <w:rsid w:val="00970DD4"/>
    <w:rsid w:val="00970EEE"/>
    <w:rsid w:val="00970F83"/>
    <w:rsid w:val="009711E3"/>
    <w:rsid w:val="009714F9"/>
    <w:rsid w:val="0097164D"/>
    <w:rsid w:val="00971847"/>
    <w:rsid w:val="00971850"/>
    <w:rsid w:val="0097185C"/>
    <w:rsid w:val="009718E3"/>
    <w:rsid w:val="00971A6A"/>
    <w:rsid w:val="00971B47"/>
    <w:rsid w:val="00971BE4"/>
    <w:rsid w:val="00971C75"/>
    <w:rsid w:val="00971DB8"/>
    <w:rsid w:val="00971DDE"/>
    <w:rsid w:val="009725D0"/>
    <w:rsid w:val="00972903"/>
    <w:rsid w:val="00972AE2"/>
    <w:rsid w:val="00972DD3"/>
    <w:rsid w:val="00972E53"/>
    <w:rsid w:val="00972FE0"/>
    <w:rsid w:val="009732AB"/>
    <w:rsid w:val="00973434"/>
    <w:rsid w:val="00973564"/>
    <w:rsid w:val="00973A82"/>
    <w:rsid w:val="00973AA8"/>
    <w:rsid w:val="00973AB3"/>
    <w:rsid w:val="00973B11"/>
    <w:rsid w:val="00973C45"/>
    <w:rsid w:val="00973CCB"/>
    <w:rsid w:val="00973D4C"/>
    <w:rsid w:val="00973FC9"/>
    <w:rsid w:val="00974068"/>
    <w:rsid w:val="00974A69"/>
    <w:rsid w:val="00974D52"/>
    <w:rsid w:val="00974F76"/>
    <w:rsid w:val="00975754"/>
    <w:rsid w:val="00975794"/>
    <w:rsid w:val="0097581A"/>
    <w:rsid w:val="00975941"/>
    <w:rsid w:val="00975955"/>
    <w:rsid w:val="00975A84"/>
    <w:rsid w:val="00975B14"/>
    <w:rsid w:val="00975B8B"/>
    <w:rsid w:val="00975C4D"/>
    <w:rsid w:val="00975E64"/>
    <w:rsid w:val="00975F8C"/>
    <w:rsid w:val="00976060"/>
    <w:rsid w:val="00976064"/>
    <w:rsid w:val="00976A6C"/>
    <w:rsid w:val="00976D66"/>
    <w:rsid w:val="009770F7"/>
    <w:rsid w:val="0097728F"/>
    <w:rsid w:val="00977329"/>
    <w:rsid w:val="009773CB"/>
    <w:rsid w:val="00977424"/>
    <w:rsid w:val="00977579"/>
    <w:rsid w:val="009775DE"/>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B3B"/>
    <w:rsid w:val="00981C81"/>
    <w:rsid w:val="00981D35"/>
    <w:rsid w:val="00981DF3"/>
    <w:rsid w:val="009823AE"/>
    <w:rsid w:val="00982737"/>
    <w:rsid w:val="00982786"/>
    <w:rsid w:val="009828F2"/>
    <w:rsid w:val="00982AAE"/>
    <w:rsid w:val="00982BC0"/>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6D7"/>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28"/>
    <w:rsid w:val="00987390"/>
    <w:rsid w:val="00987394"/>
    <w:rsid w:val="009873D8"/>
    <w:rsid w:val="00987449"/>
    <w:rsid w:val="009879BD"/>
    <w:rsid w:val="00987B4B"/>
    <w:rsid w:val="00987C4B"/>
    <w:rsid w:val="00987F84"/>
    <w:rsid w:val="009901F5"/>
    <w:rsid w:val="00990392"/>
    <w:rsid w:val="0099046B"/>
    <w:rsid w:val="00990487"/>
    <w:rsid w:val="00990EBA"/>
    <w:rsid w:val="0099173E"/>
    <w:rsid w:val="0099182B"/>
    <w:rsid w:val="00991A2C"/>
    <w:rsid w:val="00991A74"/>
    <w:rsid w:val="00991B0E"/>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94C"/>
    <w:rsid w:val="00993989"/>
    <w:rsid w:val="009939D8"/>
    <w:rsid w:val="00993AA1"/>
    <w:rsid w:val="00993CA6"/>
    <w:rsid w:val="00993E62"/>
    <w:rsid w:val="00993FDE"/>
    <w:rsid w:val="009942AF"/>
    <w:rsid w:val="00994642"/>
    <w:rsid w:val="009947BE"/>
    <w:rsid w:val="00994811"/>
    <w:rsid w:val="00995102"/>
    <w:rsid w:val="0099520D"/>
    <w:rsid w:val="00995407"/>
    <w:rsid w:val="00995502"/>
    <w:rsid w:val="00995574"/>
    <w:rsid w:val="00995632"/>
    <w:rsid w:val="00995FEE"/>
    <w:rsid w:val="00996061"/>
    <w:rsid w:val="00996591"/>
    <w:rsid w:val="0099661F"/>
    <w:rsid w:val="009966DC"/>
    <w:rsid w:val="00996772"/>
    <w:rsid w:val="00996A72"/>
    <w:rsid w:val="0099716D"/>
    <w:rsid w:val="00997487"/>
    <w:rsid w:val="00997536"/>
    <w:rsid w:val="009975AA"/>
    <w:rsid w:val="00997718"/>
    <w:rsid w:val="0099782E"/>
    <w:rsid w:val="00997832"/>
    <w:rsid w:val="00997957"/>
    <w:rsid w:val="00997B68"/>
    <w:rsid w:val="00997BCE"/>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2F9E"/>
    <w:rsid w:val="009A3173"/>
    <w:rsid w:val="009A31D5"/>
    <w:rsid w:val="009A3725"/>
    <w:rsid w:val="009A38D8"/>
    <w:rsid w:val="009A39E3"/>
    <w:rsid w:val="009A3AE6"/>
    <w:rsid w:val="009A3FD8"/>
    <w:rsid w:val="009A4085"/>
    <w:rsid w:val="009A4307"/>
    <w:rsid w:val="009A44F7"/>
    <w:rsid w:val="009A4611"/>
    <w:rsid w:val="009A4CCB"/>
    <w:rsid w:val="009A4E11"/>
    <w:rsid w:val="009A4F7F"/>
    <w:rsid w:val="009A5157"/>
    <w:rsid w:val="009A519B"/>
    <w:rsid w:val="009A51EB"/>
    <w:rsid w:val="009A5411"/>
    <w:rsid w:val="009A57AE"/>
    <w:rsid w:val="009A58B7"/>
    <w:rsid w:val="009A5D1B"/>
    <w:rsid w:val="009A5D34"/>
    <w:rsid w:val="009A623C"/>
    <w:rsid w:val="009A6254"/>
    <w:rsid w:val="009A65B6"/>
    <w:rsid w:val="009A67B7"/>
    <w:rsid w:val="009A67C5"/>
    <w:rsid w:val="009A6A7E"/>
    <w:rsid w:val="009A6B67"/>
    <w:rsid w:val="009A6BA4"/>
    <w:rsid w:val="009A6D28"/>
    <w:rsid w:val="009A705C"/>
    <w:rsid w:val="009A7268"/>
    <w:rsid w:val="009A7270"/>
    <w:rsid w:val="009A7444"/>
    <w:rsid w:val="009A76A5"/>
    <w:rsid w:val="009A7878"/>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D48"/>
    <w:rsid w:val="009B3DD6"/>
    <w:rsid w:val="009B3F8A"/>
    <w:rsid w:val="009B3FD7"/>
    <w:rsid w:val="009B4043"/>
    <w:rsid w:val="009B40A1"/>
    <w:rsid w:val="009B42BA"/>
    <w:rsid w:val="009B42D6"/>
    <w:rsid w:val="009B42D7"/>
    <w:rsid w:val="009B431E"/>
    <w:rsid w:val="009B474D"/>
    <w:rsid w:val="009B4CB4"/>
    <w:rsid w:val="009B4E54"/>
    <w:rsid w:val="009B515A"/>
    <w:rsid w:val="009B5181"/>
    <w:rsid w:val="009B51C7"/>
    <w:rsid w:val="009B521A"/>
    <w:rsid w:val="009B52AE"/>
    <w:rsid w:val="009B5328"/>
    <w:rsid w:val="009B532D"/>
    <w:rsid w:val="009B5413"/>
    <w:rsid w:val="009B544F"/>
    <w:rsid w:val="009B55D9"/>
    <w:rsid w:val="009B581E"/>
    <w:rsid w:val="009B58ED"/>
    <w:rsid w:val="009B594C"/>
    <w:rsid w:val="009B5B20"/>
    <w:rsid w:val="009B5B58"/>
    <w:rsid w:val="009B5D86"/>
    <w:rsid w:val="009B5DAB"/>
    <w:rsid w:val="009B61FA"/>
    <w:rsid w:val="009B641A"/>
    <w:rsid w:val="009B6B8E"/>
    <w:rsid w:val="009B6C9A"/>
    <w:rsid w:val="009B6CD8"/>
    <w:rsid w:val="009B6CE4"/>
    <w:rsid w:val="009B6F6F"/>
    <w:rsid w:val="009B72F4"/>
    <w:rsid w:val="009B74EB"/>
    <w:rsid w:val="009B768F"/>
    <w:rsid w:val="009B76CB"/>
    <w:rsid w:val="009B788D"/>
    <w:rsid w:val="009B792D"/>
    <w:rsid w:val="009B7D44"/>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8C1"/>
    <w:rsid w:val="009C1B7D"/>
    <w:rsid w:val="009C1DBA"/>
    <w:rsid w:val="009C2060"/>
    <w:rsid w:val="009C2190"/>
    <w:rsid w:val="009C2314"/>
    <w:rsid w:val="009C27A3"/>
    <w:rsid w:val="009C27DD"/>
    <w:rsid w:val="009C28A6"/>
    <w:rsid w:val="009C2C1F"/>
    <w:rsid w:val="009C2FFF"/>
    <w:rsid w:val="009C300E"/>
    <w:rsid w:val="009C319A"/>
    <w:rsid w:val="009C32C7"/>
    <w:rsid w:val="009C34C0"/>
    <w:rsid w:val="009C3664"/>
    <w:rsid w:val="009C3AE3"/>
    <w:rsid w:val="009C3B5D"/>
    <w:rsid w:val="009C3BD2"/>
    <w:rsid w:val="009C3F20"/>
    <w:rsid w:val="009C4036"/>
    <w:rsid w:val="009C420B"/>
    <w:rsid w:val="009C4226"/>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D79"/>
    <w:rsid w:val="009C5F02"/>
    <w:rsid w:val="009C618E"/>
    <w:rsid w:val="009C61E1"/>
    <w:rsid w:val="009C64E4"/>
    <w:rsid w:val="009C66B4"/>
    <w:rsid w:val="009C6779"/>
    <w:rsid w:val="009C69C4"/>
    <w:rsid w:val="009C6A3A"/>
    <w:rsid w:val="009C6B9D"/>
    <w:rsid w:val="009C6C88"/>
    <w:rsid w:val="009C6DC8"/>
    <w:rsid w:val="009C73E6"/>
    <w:rsid w:val="009C7547"/>
    <w:rsid w:val="009C76FD"/>
    <w:rsid w:val="009C7771"/>
    <w:rsid w:val="009C7A57"/>
    <w:rsid w:val="009C7B5B"/>
    <w:rsid w:val="009C7BC0"/>
    <w:rsid w:val="009C7F37"/>
    <w:rsid w:val="009D01AD"/>
    <w:rsid w:val="009D01BF"/>
    <w:rsid w:val="009D0314"/>
    <w:rsid w:val="009D072F"/>
    <w:rsid w:val="009D07BE"/>
    <w:rsid w:val="009D0A75"/>
    <w:rsid w:val="009D0BE5"/>
    <w:rsid w:val="009D0C0F"/>
    <w:rsid w:val="009D0C1F"/>
    <w:rsid w:val="009D0D20"/>
    <w:rsid w:val="009D0DAC"/>
    <w:rsid w:val="009D0DB7"/>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854"/>
    <w:rsid w:val="009D2BDC"/>
    <w:rsid w:val="009D2E80"/>
    <w:rsid w:val="009D2F47"/>
    <w:rsid w:val="009D2F96"/>
    <w:rsid w:val="009D301C"/>
    <w:rsid w:val="009D31D1"/>
    <w:rsid w:val="009D3248"/>
    <w:rsid w:val="009D3364"/>
    <w:rsid w:val="009D3525"/>
    <w:rsid w:val="009D3536"/>
    <w:rsid w:val="009D3654"/>
    <w:rsid w:val="009D36FB"/>
    <w:rsid w:val="009D3747"/>
    <w:rsid w:val="009D3D99"/>
    <w:rsid w:val="009D3E7E"/>
    <w:rsid w:val="009D3EF2"/>
    <w:rsid w:val="009D41FA"/>
    <w:rsid w:val="009D4606"/>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375"/>
    <w:rsid w:val="009E05B7"/>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5EA"/>
    <w:rsid w:val="009E2686"/>
    <w:rsid w:val="009E285F"/>
    <w:rsid w:val="009E2CE1"/>
    <w:rsid w:val="009E2DB6"/>
    <w:rsid w:val="009E2DF5"/>
    <w:rsid w:val="009E33B0"/>
    <w:rsid w:val="009E3470"/>
    <w:rsid w:val="009E34A8"/>
    <w:rsid w:val="009E364C"/>
    <w:rsid w:val="009E3807"/>
    <w:rsid w:val="009E3876"/>
    <w:rsid w:val="009E3C1E"/>
    <w:rsid w:val="009E3CFC"/>
    <w:rsid w:val="009E403B"/>
    <w:rsid w:val="009E40C0"/>
    <w:rsid w:val="009E41F7"/>
    <w:rsid w:val="009E447D"/>
    <w:rsid w:val="009E4524"/>
    <w:rsid w:val="009E45E4"/>
    <w:rsid w:val="009E45E8"/>
    <w:rsid w:val="009E4900"/>
    <w:rsid w:val="009E4B3D"/>
    <w:rsid w:val="009E4BF1"/>
    <w:rsid w:val="009E4E76"/>
    <w:rsid w:val="009E4F3B"/>
    <w:rsid w:val="009E4F41"/>
    <w:rsid w:val="009E5013"/>
    <w:rsid w:val="009E50FE"/>
    <w:rsid w:val="009E5200"/>
    <w:rsid w:val="009E550B"/>
    <w:rsid w:val="009E5B6D"/>
    <w:rsid w:val="009E5E3D"/>
    <w:rsid w:val="009E5E3F"/>
    <w:rsid w:val="009E617A"/>
    <w:rsid w:val="009E63B3"/>
    <w:rsid w:val="009E6455"/>
    <w:rsid w:val="009E66EC"/>
    <w:rsid w:val="009E6879"/>
    <w:rsid w:val="009E68B1"/>
    <w:rsid w:val="009E6951"/>
    <w:rsid w:val="009E6D38"/>
    <w:rsid w:val="009E6D81"/>
    <w:rsid w:val="009E6E72"/>
    <w:rsid w:val="009E7029"/>
    <w:rsid w:val="009E72C0"/>
    <w:rsid w:val="009E7436"/>
    <w:rsid w:val="009E74D5"/>
    <w:rsid w:val="009E75C1"/>
    <w:rsid w:val="009E775E"/>
    <w:rsid w:val="009E7959"/>
    <w:rsid w:val="009E7C1E"/>
    <w:rsid w:val="009E7C9D"/>
    <w:rsid w:val="009E7D9D"/>
    <w:rsid w:val="009F0123"/>
    <w:rsid w:val="009F0569"/>
    <w:rsid w:val="009F0766"/>
    <w:rsid w:val="009F078E"/>
    <w:rsid w:val="009F08BD"/>
    <w:rsid w:val="009F0961"/>
    <w:rsid w:val="009F0C0A"/>
    <w:rsid w:val="009F0EAD"/>
    <w:rsid w:val="009F10FC"/>
    <w:rsid w:val="009F12F4"/>
    <w:rsid w:val="009F13EE"/>
    <w:rsid w:val="009F15B7"/>
    <w:rsid w:val="009F1630"/>
    <w:rsid w:val="009F1A66"/>
    <w:rsid w:val="009F1A8A"/>
    <w:rsid w:val="009F1D66"/>
    <w:rsid w:val="009F215A"/>
    <w:rsid w:val="009F2287"/>
    <w:rsid w:val="009F2388"/>
    <w:rsid w:val="009F2473"/>
    <w:rsid w:val="009F26B9"/>
    <w:rsid w:val="009F282D"/>
    <w:rsid w:val="009F2879"/>
    <w:rsid w:val="009F2929"/>
    <w:rsid w:val="009F2A1A"/>
    <w:rsid w:val="009F2C44"/>
    <w:rsid w:val="009F2E30"/>
    <w:rsid w:val="009F2F61"/>
    <w:rsid w:val="009F3057"/>
    <w:rsid w:val="009F33F5"/>
    <w:rsid w:val="009F34E9"/>
    <w:rsid w:val="009F36C9"/>
    <w:rsid w:val="009F3997"/>
    <w:rsid w:val="009F3A18"/>
    <w:rsid w:val="009F3A8A"/>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838"/>
    <w:rsid w:val="009F59F1"/>
    <w:rsid w:val="009F5C14"/>
    <w:rsid w:val="009F5EA9"/>
    <w:rsid w:val="009F5F13"/>
    <w:rsid w:val="009F609F"/>
    <w:rsid w:val="009F61B1"/>
    <w:rsid w:val="009F653F"/>
    <w:rsid w:val="009F655A"/>
    <w:rsid w:val="009F65DF"/>
    <w:rsid w:val="009F66C8"/>
    <w:rsid w:val="009F6BEA"/>
    <w:rsid w:val="009F6CF6"/>
    <w:rsid w:val="009F6F07"/>
    <w:rsid w:val="009F6F7A"/>
    <w:rsid w:val="009F6FBE"/>
    <w:rsid w:val="009F74D5"/>
    <w:rsid w:val="009F775F"/>
    <w:rsid w:val="009F77D7"/>
    <w:rsid w:val="009F7896"/>
    <w:rsid w:val="009F7A0A"/>
    <w:rsid w:val="009F7BCA"/>
    <w:rsid w:val="009F7C49"/>
    <w:rsid w:val="009F7EE4"/>
    <w:rsid w:val="009F7F1C"/>
    <w:rsid w:val="00A0021B"/>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CDA"/>
    <w:rsid w:val="00A01CFD"/>
    <w:rsid w:val="00A01D6B"/>
    <w:rsid w:val="00A02128"/>
    <w:rsid w:val="00A02238"/>
    <w:rsid w:val="00A032DA"/>
    <w:rsid w:val="00A033ED"/>
    <w:rsid w:val="00A03692"/>
    <w:rsid w:val="00A037CA"/>
    <w:rsid w:val="00A03A4E"/>
    <w:rsid w:val="00A03D23"/>
    <w:rsid w:val="00A03F11"/>
    <w:rsid w:val="00A0471E"/>
    <w:rsid w:val="00A04724"/>
    <w:rsid w:val="00A04D84"/>
    <w:rsid w:val="00A0547A"/>
    <w:rsid w:val="00A05890"/>
    <w:rsid w:val="00A059A9"/>
    <w:rsid w:val="00A05B35"/>
    <w:rsid w:val="00A05DFB"/>
    <w:rsid w:val="00A05E46"/>
    <w:rsid w:val="00A05EFD"/>
    <w:rsid w:val="00A0601B"/>
    <w:rsid w:val="00A061E8"/>
    <w:rsid w:val="00A063AD"/>
    <w:rsid w:val="00A06460"/>
    <w:rsid w:val="00A0649F"/>
    <w:rsid w:val="00A0679E"/>
    <w:rsid w:val="00A067D4"/>
    <w:rsid w:val="00A06BD0"/>
    <w:rsid w:val="00A06BD3"/>
    <w:rsid w:val="00A06D7C"/>
    <w:rsid w:val="00A06DC5"/>
    <w:rsid w:val="00A06DF1"/>
    <w:rsid w:val="00A06E29"/>
    <w:rsid w:val="00A070DA"/>
    <w:rsid w:val="00A0778F"/>
    <w:rsid w:val="00A07805"/>
    <w:rsid w:val="00A078E4"/>
    <w:rsid w:val="00A07CE8"/>
    <w:rsid w:val="00A07E6D"/>
    <w:rsid w:val="00A10082"/>
    <w:rsid w:val="00A100D8"/>
    <w:rsid w:val="00A101FF"/>
    <w:rsid w:val="00A103F2"/>
    <w:rsid w:val="00A1056A"/>
    <w:rsid w:val="00A10592"/>
    <w:rsid w:val="00A1064A"/>
    <w:rsid w:val="00A10681"/>
    <w:rsid w:val="00A107AF"/>
    <w:rsid w:val="00A10D72"/>
    <w:rsid w:val="00A11014"/>
    <w:rsid w:val="00A11124"/>
    <w:rsid w:val="00A11220"/>
    <w:rsid w:val="00A11288"/>
    <w:rsid w:val="00A1131E"/>
    <w:rsid w:val="00A113A8"/>
    <w:rsid w:val="00A117D5"/>
    <w:rsid w:val="00A117E4"/>
    <w:rsid w:val="00A11942"/>
    <w:rsid w:val="00A119ED"/>
    <w:rsid w:val="00A11C41"/>
    <w:rsid w:val="00A11D3D"/>
    <w:rsid w:val="00A123B2"/>
    <w:rsid w:val="00A12459"/>
    <w:rsid w:val="00A12539"/>
    <w:rsid w:val="00A126FB"/>
    <w:rsid w:val="00A1277C"/>
    <w:rsid w:val="00A12C39"/>
    <w:rsid w:val="00A12C68"/>
    <w:rsid w:val="00A12D8E"/>
    <w:rsid w:val="00A12F24"/>
    <w:rsid w:val="00A13154"/>
    <w:rsid w:val="00A134B6"/>
    <w:rsid w:val="00A13502"/>
    <w:rsid w:val="00A1367E"/>
    <w:rsid w:val="00A136E5"/>
    <w:rsid w:val="00A13845"/>
    <w:rsid w:val="00A13E03"/>
    <w:rsid w:val="00A13E05"/>
    <w:rsid w:val="00A13EB4"/>
    <w:rsid w:val="00A140AD"/>
    <w:rsid w:val="00A1411F"/>
    <w:rsid w:val="00A14667"/>
    <w:rsid w:val="00A14792"/>
    <w:rsid w:val="00A14B4E"/>
    <w:rsid w:val="00A14CCA"/>
    <w:rsid w:val="00A15076"/>
    <w:rsid w:val="00A15109"/>
    <w:rsid w:val="00A152F1"/>
    <w:rsid w:val="00A1556A"/>
    <w:rsid w:val="00A155A7"/>
    <w:rsid w:val="00A158E2"/>
    <w:rsid w:val="00A15910"/>
    <w:rsid w:val="00A15940"/>
    <w:rsid w:val="00A15B76"/>
    <w:rsid w:val="00A15C6F"/>
    <w:rsid w:val="00A15D65"/>
    <w:rsid w:val="00A16222"/>
    <w:rsid w:val="00A1659A"/>
    <w:rsid w:val="00A16646"/>
    <w:rsid w:val="00A16937"/>
    <w:rsid w:val="00A170AF"/>
    <w:rsid w:val="00A1757B"/>
    <w:rsid w:val="00A17A17"/>
    <w:rsid w:val="00A17BC5"/>
    <w:rsid w:val="00A17CA2"/>
    <w:rsid w:val="00A17FB7"/>
    <w:rsid w:val="00A2000C"/>
    <w:rsid w:val="00A202CE"/>
    <w:rsid w:val="00A203D6"/>
    <w:rsid w:val="00A20777"/>
    <w:rsid w:val="00A209C9"/>
    <w:rsid w:val="00A20A93"/>
    <w:rsid w:val="00A20A9D"/>
    <w:rsid w:val="00A20AA7"/>
    <w:rsid w:val="00A20C6D"/>
    <w:rsid w:val="00A20E35"/>
    <w:rsid w:val="00A20E47"/>
    <w:rsid w:val="00A21560"/>
    <w:rsid w:val="00A21596"/>
    <w:rsid w:val="00A21809"/>
    <w:rsid w:val="00A219E8"/>
    <w:rsid w:val="00A21C2D"/>
    <w:rsid w:val="00A21EF6"/>
    <w:rsid w:val="00A22222"/>
    <w:rsid w:val="00A223C8"/>
    <w:rsid w:val="00A226BC"/>
    <w:rsid w:val="00A2282C"/>
    <w:rsid w:val="00A2284A"/>
    <w:rsid w:val="00A22D71"/>
    <w:rsid w:val="00A22E11"/>
    <w:rsid w:val="00A22EE3"/>
    <w:rsid w:val="00A23221"/>
    <w:rsid w:val="00A23338"/>
    <w:rsid w:val="00A2348A"/>
    <w:rsid w:val="00A2359B"/>
    <w:rsid w:val="00A237E0"/>
    <w:rsid w:val="00A2389A"/>
    <w:rsid w:val="00A23BAD"/>
    <w:rsid w:val="00A23D48"/>
    <w:rsid w:val="00A2400F"/>
    <w:rsid w:val="00A24131"/>
    <w:rsid w:val="00A2435B"/>
    <w:rsid w:val="00A2437A"/>
    <w:rsid w:val="00A244F1"/>
    <w:rsid w:val="00A24543"/>
    <w:rsid w:val="00A24E37"/>
    <w:rsid w:val="00A250C1"/>
    <w:rsid w:val="00A251AD"/>
    <w:rsid w:val="00A25376"/>
    <w:rsid w:val="00A25380"/>
    <w:rsid w:val="00A2565E"/>
    <w:rsid w:val="00A259A9"/>
    <w:rsid w:val="00A25A56"/>
    <w:rsid w:val="00A25ED8"/>
    <w:rsid w:val="00A25EF9"/>
    <w:rsid w:val="00A26006"/>
    <w:rsid w:val="00A2625F"/>
    <w:rsid w:val="00A264B0"/>
    <w:rsid w:val="00A26565"/>
    <w:rsid w:val="00A2677B"/>
    <w:rsid w:val="00A26789"/>
    <w:rsid w:val="00A2699C"/>
    <w:rsid w:val="00A26AB4"/>
    <w:rsid w:val="00A26CD0"/>
    <w:rsid w:val="00A26D35"/>
    <w:rsid w:val="00A26F1E"/>
    <w:rsid w:val="00A271E7"/>
    <w:rsid w:val="00A272EF"/>
    <w:rsid w:val="00A27653"/>
    <w:rsid w:val="00A27783"/>
    <w:rsid w:val="00A27858"/>
    <w:rsid w:val="00A27DCC"/>
    <w:rsid w:val="00A30494"/>
    <w:rsid w:val="00A30A46"/>
    <w:rsid w:val="00A30D90"/>
    <w:rsid w:val="00A30E3C"/>
    <w:rsid w:val="00A30E51"/>
    <w:rsid w:val="00A31376"/>
    <w:rsid w:val="00A316C7"/>
    <w:rsid w:val="00A316EA"/>
    <w:rsid w:val="00A3173E"/>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50"/>
    <w:rsid w:val="00A34BBD"/>
    <w:rsid w:val="00A34DE7"/>
    <w:rsid w:val="00A34DFC"/>
    <w:rsid w:val="00A34EFF"/>
    <w:rsid w:val="00A3514B"/>
    <w:rsid w:val="00A3520E"/>
    <w:rsid w:val="00A35472"/>
    <w:rsid w:val="00A35520"/>
    <w:rsid w:val="00A35737"/>
    <w:rsid w:val="00A35B3E"/>
    <w:rsid w:val="00A35EBB"/>
    <w:rsid w:val="00A3618E"/>
    <w:rsid w:val="00A36927"/>
    <w:rsid w:val="00A36C47"/>
    <w:rsid w:val="00A36EF2"/>
    <w:rsid w:val="00A3704F"/>
    <w:rsid w:val="00A37253"/>
    <w:rsid w:val="00A37671"/>
    <w:rsid w:val="00A37901"/>
    <w:rsid w:val="00A37AFA"/>
    <w:rsid w:val="00A37B0A"/>
    <w:rsid w:val="00A37E4A"/>
    <w:rsid w:val="00A37FA1"/>
    <w:rsid w:val="00A401D5"/>
    <w:rsid w:val="00A404D6"/>
    <w:rsid w:val="00A4058D"/>
    <w:rsid w:val="00A406D8"/>
    <w:rsid w:val="00A40AB7"/>
    <w:rsid w:val="00A40C5B"/>
    <w:rsid w:val="00A40D74"/>
    <w:rsid w:val="00A40E7F"/>
    <w:rsid w:val="00A40F7E"/>
    <w:rsid w:val="00A40F96"/>
    <w:rsid w:val="00A40F9F"/>
    <w:rsid w:val="00A412C2"/>
    <w:rsid w:val="00A4135B"/>
    <w:rsid w:val="00A4155F"/>
    <w:rsid w:val="00A4161C"/>
    <w:rsid w:val="00A416CE"/>
    <w:rsid w:val="00A418AA"/>
    <w:rsid w:val="00A41A73"/>
    <w:rsid w:val="00A41B05"/>
    <w:rsid w:val="00A41EFC"/>
    <w:rsid w:val="00A421FA"/>
    <w:rsid w:val="00A42217"/>
    <w:rsid w:val="00A42B5A"/>
    <w:rsid w:val="00A42E5A"/>
    <w:rsid w:val="00A42EED"/>
    <w:rsid w:val="00A42FAF"/>
    <w:rsid w:val="00A42FB1"/>
    <w:rsid w:val="00A43212"/>
    <w:rsid w:val="00A432BF"/>
    <w:rsid w:val="00A432EA"/>
    <w:rsid w:val="00A43558"/>
    <w:rsid w:val="00A43B30"/>
    <w:rsid w:val="00A43BE5"/>
    <w:rsid w:val="00A43FDB"/>
    <w:rsid w:val="00A44151"/>
    <w:rsid w:val="00A4460F"/>
    <w:rsid w:val="00A44760"/>
    <w:rsid w:val="00A44920"/>
    <w:rsid w:val="00A44993"/>
    <w:rsid w:val="00A44A1D"/>
    <w:rsid w:val="00A44A9A"/>
    <w:rsid w:val="00A44AD8"/>
    <w:rsid w:val="00A44B9A"/>
    <w:rsid w:val="00A44BDD"/>
    <w:rsid w:val="00A44DDE"/>
    <w:rsid w:val="00A44E59"/>
    <w:rsid w:val="00A44F12"/>
    <w:rsid w:val="00A451D0"/>
    <w:rsid w:val="00A45389"/>
    <w:rsid w:val="00A453A2"/>
    <w:rsid w:val="00A45599"/>
    <w:rsid w:val="00A4580F"/>
    <w:rsid w:val="00A45845"/>
    <w:rsid w:val="00A458E3"/>
    <w:rsid w:val="00A45D21"/>
    <w:rsid w:val="00A45D89"/>
    <w:rsid w:val="00A45F1F"/>
    <w:rsid w:val="00A46157"/>
    <w:rsid w:val="00A461D4"/>
    <w:rsid w:val="00A4636A"/>
    <w:rsid w:val="00A466FB"/>
    <w:rsid w:val="00A4675C"/>
    <w:rsid w:val="00A46765"/>
    <w:rsid w:val="00A4677A"/>
    <w:rsid w:val="00A469E2"/>
    <w:rsid w:val="00A46C45"/>
    <w:rsid w:val="00A46EE2"/>
    <w:rsid w:val="00A4704F"/>
    <w:rsid w:val="00A4710C"/>
    <w:rsid w:val="00A47336"/>
    <w:rsid w:val="00A47386"/>
    <w:rsid w:val="00A47672"/>
    <w:rsid w:val="00A47708"/>
    <w:rsid w:val="00A4777A"/>
    <w:rsid w:val="00A47921"/>
    <w:rsid w:val="00A47C4F"/>
    <w:rsid w:val="00A47EF1"/>
    <w:rsid w:val="00A5022A"/>
    <w:rsid w:val="00A50371"/>
    <w:rsid w:val="00A50569"/>
    <w:rsid w:val="00A5056A"/>
    <w:rsid w:val="00A50BB8"/>
    <w:rsid w:val="00A50CA2"/>
    <w:rsid w:val="00A50D5D"/>
    <w:rsid w:val="00A50D9F"/>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07"/>
    <w:rsid w:val="00A523FD"/>
    <w:rsid w:val="00A524D1"/>
    <w:rsid w:val="00A52558"/>
    <w:rsid w:val="00A525F3"/>
    <w:rsid w:val="00A526ED"/>
    <w:rsid w:val="00A52B17"/>
    <w:rsid w:val="00A52CA9"/>
    <w:rsid w:val="00A53209"/>
    <w:rsid w:val="00A5355C"/>
    <w:rsid w:val="00A535D6"/>
    <w:rsid w:val="00A5378A"/>
    <w:rsid w:val="00A53A90"/>
    <w:rsid w:val="00A54300"/>
    <w:rsid w:val="00A549C9"/>
    <w:rsid w:val="00A54A2F"/>
    <w:rsid w:val="00A54E7B"/>
    <w:rsid w:val="00A54E9B"/>
    <w:rsid w:val="00A54F7E"/>
    <w:rsid w:val="00A54FAA"/>
    <w:rsid w:val="00A55006"/>
    <w:rsid w:val="00A55232"/>
    <w:rsid w:val="00A552F7"/>
    <w:rsid w:val="00A557C1"/>
    <w:rsid w:val="00A55810"/>
    <w:rsid w:val="00A55CE0"/>
    <w:rsid w:val="00A55DB2"/>
    <w:rsid w:val="00A5608E"/>
    <w:rsid w:val="00A56319"/>
    <w:rsid w:val="00A5633E"/>
    <w:rsid w:val="00A5648D"/>
    <w:rsid w:val="00A564BA"/>
    <w:rsid w:val="00A56898"/>
    <w:rsid w:val="00A56ACB"/>
    <w:rsid w:val="00A56B85"/>
    <w:rsid w:val="00A56BB3"/>
    <w:rsid w:val="00A56EB3"/>
    <w:rsid w:val="00A56FA1"/>
    <w:rsid w:val="00A572D2"/>
    <w:rsid w:val="00A5740F"/>
    <w:rsid w:val="00A574A6"/>
    <w:rsid w:val="00A5761E"/>
    <w:rsid w:val="00A57664"/>
    <w:rsid w:val="00A57706"/>
    <w:rsid w:val="00A577CC"/>
    <w:rsid w:val="00A577D3"/>
    <w:rsid w:val="00A579B6"/>
    <w:rsid w:val="00A57CA9"/>
    <w:rsid w:val="00A57F3A"/>
    <w:rsid w:val="00A57FF7"/>
    <w:rsid w:val="00A60268"/>
    <w:rsid w:val="00A60648"/>
    <w:rsid w:val="00A606FD"/>
    <w:rsid w:val="00A607B3"/>
    <w:rsid w:val="00A60954"/>
    <w:rsid w:val="00A60957"/>
    <w:rsid w:val="00A60A5A"/>
    <w:rsid w:val="00A60B6E"/>
    <w:rsid w:val="00A60CB6"/>
    <w:rsid w:val="00A610C4"/>
    <w:rsid w:val="00A613D6"/>
    <w:rsid w:val="00A6143F"/>
    <w:rsid w:val="00A615AB"/>
    <w:rsid w:val="00A617D0"/>
    <w:rsid w:val="00A6194C"/>
    <w:rsid w:val="00A619E0"/>
    <w:rsid w:val="00A61B27"/>
    <w:rsid w:val="00A61F77"/>
    <w:rsid w:val="00A62668"/>
    <w:rsid w:val="00A626AA"/>
    <w:rsid w:val="00A62754"/>
    <w:rsid w:val="00A62790"/>
    <w:rsid w:val="00A62A3E"/>
    <w:rsid w:val="00A62C6C"/>
    <w:rsid w:val="00A62D12"/>
    <w:rsid w:val="00A62F21"/>
    <w:rsid w:val="00A62F9B"/>
    <w:rsid w:val="00A63152"/>
    <w:rsid w:val="00A631D8"/>
    <w:rsid w:val="00A63256"/>
    <w:rsid w:val="00A638A5"/>
    <w:rsid w:val="00A6394B"/>
    <w:rsid w:val="00A63E70"/>
    <w:rsid w:val="00A63EE3"/>
    <w:rsid w:val="00A6401F"/>
    <w:rsid w:val="00A64203"/>
    <w:rsid w:val="00A644F3"/>
    <w:rsid w:val="00A64670"/>
    <w:rsid w:val="00A64B26"/>
    <w:rsid w:val="00A64C9B"/>
    <w:rsid w:val="00A64F97"/>
    <w:rsid w:val="00A64FDB"/>
    <w:rsid w:val="00A654F5"/>
    <w:rsid w:val="00A65588"/>
    <w:rsid w:val="00A655A0"/>
    <w:rsid w:val="00A655CD"/>
    <w:rsid w:val="00A657F6"/>
    <w:rsid w:val="00A6582F"/>
    <w:rsid w:val="00A658CE"/>
    <w:rsid w:val="00A65A67"/>
    <w:rsid w:val="00A65D5B"/>
    <w:rsid w:val="00A66045"/>
    <w:rsid w:val="00A6608B"/>
    <w:rsid w:val="00A66135"/>
    <w:rsid w:val="00A66400"/>
    <w:rsid w:val="00A666F0"/>
    <w:rsid w:val="00A667B2"/>
    <w:rsid w:val="00A66822"/>
    <w:rsid w:val="00A66B64"/>
    <w:rsid w:val="00A66C0D"/>
    <w:rsid w:val="00A66EBB"/>
    <w:rsid w:val="00A66F7D"/>
    <w:rsid w:val="00A671C5"/>
    <w:rsid w:val="00A6725C"/>
    <w:rsid w:val="00A6738B"/>
    <w:rsid w:val="00A673D4"/>
    <w:rsid w:val="00A6746C"/>
    <w:rsid w:val="00A67674"/>
    <w:rsid w:val="00A676F8"/>
    <w:rsid w:val="00A67AC6"/>
    <w:rsid w:val="00A67B7C"/>
    <w:rsid w:val="00A67BC0"/>
    <w:rsid w:val="00A67C3A"/>
    <w:rsid w:val="00A67CED"/>
    <w:rsid w:val="00A67F2F"/>
    <w:rsid w:val="00A7026D"/>
    <w:rsid w:val="00A703AB"/>
    <w:rsid w:val="00A7053F"/>
    <w:rsid w:val="00A70675"/>
    <w:rsid w:val="00A70683"/>
    <w:rsid w:val="00A708D7"/>
    <w:rsid w:val="00A708E2"/>
    <w:rsid w:val="00A7096D"/>
    <w:rsid w:val="00A70A81"/>
    <w:rsid w:val="00A70B23"/>
    <w:rsid w:val="00A70B67"/>
    <w:rsid w:val="00A70BA2"/>
    <w:rsid w:val="00A70BE8"/>
    <w:rsid w:val="00A70CD2"/>
    <w:rsid w:val="00A70E7E"/>
    <w:rsid w:val="00A71007"/>
    <w:rsid w:val="00A71070"/>
    <w:rsid w:val="00A710A0"/>
    <w:rsid w:val="00A710C3"/>
    <w:rsid w:val="00A711BF"/>
    <w:rsid w:val="00A711F6"/>
    <w:rsid w:val="00A71753"/>
    <w:rsid w:val="00A7188F"/>
    <w:rsid w:val="00A71961"/>
    <w:rsid w:val="00A71D81"/>
    <w:rsid w:val="00A71DD9"/>
    <w:rsid w:val="00A71E2F"/>
    <w:rsid w:val="00A71EDB"/>
    <w:rsid w:val="00A722E1"/>
    <w:rsid w:val="00A7261D"/>
    <w:rsid w:val="00A726EA"/>
    <w:rsid w:val="00A7294F"/>
    <w:rsid w:val="00A72960"/>
    <w:rsid w:val="00A72FBC"/>
    <w:rsid w:val="00A7315C"/>
    <w:rsid w:val="00A733DC"/>
    <w:rsid w:val="00A735BD"/>
    <w:rsid w:val="00A739B3"/>
    <w:rsid w:val="00A73AB2"/>
    <w:rsid w:val="00A73C12"/>
    <w:rsid w:val="00A73FE8"/>
    <w:rsid w:val="00A74255"/>
    <w:rsid w:val="00A742F6"/>
    <w:rsid w:val="00A74426"/>
    <w:rsid w:val="00A7451E"/>
    <w:rsid w:val="00A747CF"/>
    <w:rsid w:val="00A748F1"/>
    <w:rsid w:val="00A7496B"/>
    <w:rsid w:val="00A749B3"/>
    <w:rsid w:val="00A74C5C"/>
    <w:rsid w:val="00A74D6D"/>
    <w:rsid w:val="00A74E3F"/>
    <w:rsid w:val="00A74F52"/>
    <w:rsid w:val="00A75427"/>
    <w:rsid w:val="00A75431"/>
    <w:rsid w:val="00A756F3"/>
    <w:rsid w:val="00A7577F"/>
    <w:rsid w:val="00A757FC"/>
    <w:rsid w:val="00A75996"/>
    <w:rsid w:val="00A75B0F"/>
    <w:rsid w:val="00A75BB6"/>
    <w:rsid w:val="00A75C01"/>
    <w:rsid w:val="00A75F42"/>
    <w:rsid w:val="00A761C3"/>
    <w:rsid w:val="00A763FC"/>
    <w:rsid w:val="00A765CD"/>
    <w:rsid w:val="00A767E1"/>
    <w:rsid w:val="00A76862"/>
    <w:rsid w:val="00A768F8"/>
    <w:rsid w:val="00A76B00"/>
    <w:rsid w:val="00A76CE8"/>
    <w:rsid w:val="00A76DA0"/>
    <w:rsid w:val="00A77222"/>
    <w:rsid w:val="00A779A4"/>
    <w:rsid w:val="00A77E21"/>
    <w:rsid w:val="00A77F84"/>
    <w:rsid w:val="00A800C0"/>
    <w:rsid w:val="00A80199"/>
    <w:rsid w:val="00A802E5"/>
    <w:rsid w:val="00A8034C"/>
    <w:rsid w:val="00A8098C"/>
    <w:rsid w:val="00A80C9D"/>
    <w:rsid w:val="00A80DB4"/>
    <w:rsid w:val="00A80E1D"/>
    <w:rsid w:val="00A80F2B"/>
    <w:rsid w:val="00A81341"/>
    <w:rsid w:val="00A81581"/>
    <w:rsid w:val="00A816EF"/>
    <w:rsid w:val="00A817B4"/>
    <w:rsid w:val="00A818B7"/>
    <w:rsid w:val="00A81A84"/>
    <w:rsid w:val="00A81B41"/>
    <w:rsid w:val="00A81DA6"/>
    <w:rsid w:val="00A81DCD"/>
    <w:rsid w:val="00A82228"/>
    <w:rsid w:val="00A822DC"/>
    <w:rsid w:val="00A82444"/>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C68"/>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8CD"/>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CD0"/>
    <w:rsid w:val="00A93EDA"/>
    <w:rsid w:val="00A941AC"/>
    <w:rsid w:val="00A942DF"/>
    <w:rsid w:val="00A944ED"/>
    <w:rsid w:val="00A945D1"/>
    <w:rsid w:val="00A94863"/>
    <w:rsid w:val="00A94867"/>
    <w:rsid w:val="00A948EC"/>
    <w:rsid w:val="00A94998"/>
    <w:rsid w:val="00A94B99"/>
    <w:rsid w:val="00A94DDA"/>
    <w:rsid w:val="00A9508C"/>
    <w:rsid w:val="00A95113"/>
    <w:rsid w:val="00A9522A"/>
    <w:rsid w:val="00A957A0"/>
    <w:rsid w:val="00A959BA"/>
    <w:rsid w:val="00A95A3B"/>
    <w:rsid w:val="00A95B17"/>
    <w:rsid w:val="00A95B5D"/>
    <w:rsid w:val="00A95BDD"/>
    <w:rsid w:val="00A95CDD"/>
    <w:rsid w:val="00A95EA6"/>
    <w:rsid w:val="00A95F2E"/>
    <w:rsid w:val="00A962DD"/>
    <w:rsid w:val="00A9653F"/>
    <w:rsid w:val="00A96694"/>
    <w:rsid w:val="00A96897"/>
    <w:rsid w:val="00A9707E"/>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CAE"/>
    <w:rsid w:val="00A97D7A"/>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F7F"/>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857"/>
    <w:rsid w:val="00AA687B"/>
    <w:rsid w:val="00AA6941"/>
    <w:rsid w:val="00AA6B0E"/>
    <w:rsid w:val="00AA6C51"/>
    <w:rsid w:val="00AA72F6"/>
    <w:rsid w:val="00AA73CC"/>
    <w:rsid w:val="00AA74A5"/>
    <w:rsid w:val="00AA74E6"/>
    <w:rsid w:val="00AA758D"/>
    <w:rsid w:val="00AA7668"/>
    <w:rsid w:val="00AA7991"/>
    <w:rsid w:val="00AA7EFA"/>
    <w:rsid w:val="00AB0224"/>
    <w:rsid w:val="00AB0276"/>
    <w:rsid w:val="00AB0754"/>
    <w:rsid w:val="00AB07DA"/>
    <w:rsid w:val="00AB0FCC"/>
    <w:rsid w:val="00AB11A1"/>
    <w:rsid w:val="00AB120D"/>
    <w:rsid w:val="00AB1593"/>
    <w:rsid w:val="00AB15B2"/>
    <w:rsid w:val="00AB1613"/>
    <w:rsid w:val="00AB185C"/>
    <w:rsid w:val="00AB1D40"/>
    <w:rsid w:val="00AB1F36"/>
    <w:rsid w:val="00AB20A6"/>
    <w:rsid w:val="00AB20FB"/>
    <w:rsid w:val="00AB21A2"/>
    <w:rsid w:val="00AB2229"/>
    <w:rsid w:val="00AB26B8"/>
    <w:rsid w:val="00AB2869"/>
    <w:rsid w:val="00AB2A55"/>
    <w:rsid w:val="00AB2C5D"/>
    <w:rsid w:val="00AB2EEC"/>
    <w:rsid w:val="00AB2F5E"/>
    <w:rsid w:val="00AB30D5"/>
    <w:rsid w:val="00AB337E"/>
    <w:rsid w:val="00AB3392"/>
    <w:rsid w:val="00AB347B"/>
    <w:rsid w:val="00AB3610"/>
    <w:rsid w:val="00AB3844"/>
    <w:rsid w:val="00AB3976"/>
    <w:rsid w:val="00AB39B3"/>
    <w:rsid w:val="00AB3BC4"/>
    <w:rsid w:val="00AB3BDA"/>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F06"/>
    <w:rsid w:val="00AB50E6"/>
    <w:rsid w:val="00AB510C"/>
    <w:rsid w:val="00AB516D"/>
    <w:rsid w:val="00AB5B8A"/>
    <w:rsid w:val="00AB60E3"/>
    <w:rsid w:val="00AB62F3"/>
    <w:rsid w:val="00AB642D"/>
    <w:rsid w:val="00AB64AF"/>
    <w:rsid w:val="00AB6536"/>
    <w:rsid w:val="00AB664C"/>
    <w:rsid w:val="00AB6A72"/>
    <w:rsid w:val="00AB6B4B"/>
    <w:rsid w:val="00AB6BD1"/>
    <w:rsid w:val="00AB6C35"/>
    <w:rsid w:val="00AB6DFB"/>
    <w:rsid w:val="00AB714D"/>
    <w:rsid w:val="00AB7180"/>
    <w:rsid w:val="00AB78E3"/>
    <w:rsid w:val="00AB7A2C"/>
    <w:rsid w:val="00AB7AD3"/>
    <w:rsid w:val="00AB7B9C"/>
    <w:rsid w:val="00AB7C14"/>
    <w:rsid w:val="00AB7D1A"/>
    <w:rsid w:val="00AC0119"/>
    <w:rsid w:val="00AC0120"/>
    <w:rsid w:val="00AC01CA"/>
    <w:rsid w:val="00AC0290"/>
    <w:rsid w:val="00AC0750"/>
    <w:rsid w:val="00AC081F"/>
    <w:rsid w:val="00AC0B7A"/>
    <w:rsid w:val="00AC0CC5"/>
    <w:rsid w:val="00AC0D3A"/>
    <w:rsid w:val="00AC0E3A"/>
    <w:rsid w:val="00AC0EB8"/>
    <w:rsid w:val="00AC0FD7"/>
    <w:rsid w:val="00AC1002"/>
    <w:rsid w:val="00AC1168"/>
    <w:rsid w:val="00AC128F"/>
    <w:rsid w:val="00AC13DA"/>
    <w:rsid w:val="00AC1630"/>
    <w:rsid w:val="00AC165B"/>
    <w:rsid w:val="00AC174A"/>
    <w:rsid w:val="00AC1CA2"/>
    <w:rsid w:val="00AC1D0D"/>
    <w:rsid w:val="00AC1D77"/>
    <w:rsid w:val="00AC1FAB"/>
    <w:rsid w:val="00AC238C"/>
    <w:rsid w:val="00AC239F"/>
    <w:rsid w:val="00AC2659"/>
    <w:rsid w:val="00AC26EF"/>
    <w:rsid w:val="00AC29CC"/>
    <w:rsid w:val="00AC2BDC"/>
    <w:rsid w:val="00AC3221"/>
    <w:rsid w:val="00AC33A2"/>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8DD"/>
    <w:rsid w:val="00AC6D00"/>
    <w:rsid w:val="00AC6D33"/>
    <w:rsid w:val="00AC6D52"/>
    <w:rsid w:val="00AC6E55"/>
    <w:rsid w:val="00AC703A"/>
    <w:rsid w:val="00AC74D3"/>
    <w:rsid w:val="00AC74F8"/>
    <w:rsid w:val="00AC787E"/>
    <w:rsid w:val="00AC78EF"/>
    <w:rsid w:val="00AC79DA"/>
    <w:rsid w:val="00AC7AE4"/>
    <w:rsid w:val="00AC7BF8"/>
    <w:rsid w:val="00AC7D4B"/>
    <w:rsid w:val="00AC7D4C"/>
    <w:rsid w:val="00AC7E0E"/>
    <w:rsid w:val="00AC7E94"/>
    <w:rsid w:val="00AD008E"/>
    <w:rsid w:val="00AD026B"/>
    <w:rsid w:val="00AD02BF"/>
    <w:rsid w:val="00AD0450"/>
    <w:rsid w:val="00AD04E0"/>
    <w:rsid w:val="00AD0984"/>
    <w:rsid w:val="00AD0A40"/>
    <w:rsid w:val="00AD0B1F"/>
    <w:rsid w:val="00AD0B29"/>
    <w:rsid w:val="00AD0C6F"/>
    <w:rsid w:val="00AD0C93"/>
    <w:rsid w:val="00AD0D02"/>
    <w:rsid w:val="00AD0EEE"/>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548"/>
    <w:rsid w:val="00AD3682"/>
    <w:rsid w:val="00AD3889"/>
    <w:rsid w:val="00AD39B3"/>
    <w:rsid w:val="00AD405A"/>
    <w:rsid w:val="00AD4431"/>
    <w:rsid w:val="00AD48BF"/>
    <w:rsid w:val="00AD48E1"/>
    <w:rsid w:val="00AD4A9C"/>
    <w:rsid w:val="00AD4F42"/>
    <w:rsid w:val="00AD5025"/>
    <w:rsid w:val="00AD502E"/>
    <w:rsid w:val="00AD50B8"/>
    <w:rsid w:val="00AD5125"/>
    <w:rsid w:val="00AD5294"/>
    <w:rsid w:val="00AD53F2"/>
    <w:rsid w:val="00AD545D"/>
    <w:rsid w:val="00AD5499"/>
    <w:rsid w:val="00AD55D4"/>
    <w:rsid w:val="00AD5901"/>
    <w:rsid w:val="00AD5A35"/>
    <w:rsid w:val="00AD5AD7"/>
    <w:rsid w:val="00AD5B4B"/>
    <w:rsid w:val="00AD5B67"/>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074"/>
    <w:rsid w:val="00AE01B9"/>
    <w:rsid w:val="00AE0274"/>
    <w:rsid w:val="00AE032E"/>
    <w:rsid w:val="00AE0354"/>
    <w:rsid w:val="00AE0556"/>
    <w:rsid w:val="00AE06F9"/>
    <w:rsid w:val="00AE0733"/>
    <w:rsid w:val="00AE082A"/>
    <w:rsid w:val="00AE0BD7"/>
    <w:rsid w:val="00AE0C0D"/>
    <w:rsid w:val="00AE0CE4"/>
    <w:rsid w:val="00AE0D62"/>
    <w:rsid w:val="00AE12B0"/>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2CD7"/>
    <w:rsid w:val="00AE325D"/>
    <w:rsid w:val="00AE34B8"/>
    <w:rsid w:val="00AE35FF"/>
    <w:rsid w:val="00AE368E"/>
    <w:rsid w:val="00AE36A3"/>
    <w:rsid w:val="00AE3959"/>
    <w:rsid w:val="00AE3AC0"/>
    <w:rsid w:val="00AE3E9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6DAB"/>
    <w:rsid w:val="00AE708F"/>
    <w:rsid w:val="00AE714D"/>
    <w:rsid w:val="00AE7151"/>
    <w:rsid w:val="00AE72AA"/>
    <w:rsid w:val="00AE7362"/>
    <w:rsid w:val="00AE746F"/>
    <w:rsid w:val="00AE75A2"/>
    <w:rsid w:val="00AE7699"/>
    <w:rsid w:val="00AE771C"/>
    <w:rsid w:val="00AE7781"/>
    <w:rsid w:val="00AE78B2"/>
    <w:rsid w:val="00AE7B48"/>
    <w:rsid w:val="00AE7BA7"/>
    <w:rsid w:val="00AE7C68"/>
    <w:rsid w:val="00AE7F35"/>
    <w:rsid w:val="00AF0257"/>
    <w:rsid w:val="00AF0281"/>
    <w:rsid w:val="00AF02A4"/>
    <w:rsid w:val="00AF042E"/>
    <w:rsid w:val="00AF0579"/>
    <w:rsid w:val="00AF087C"/>
    <w:rsid w:val="00AF0A29"/>
    <w:rsid w:val="00AF0A9D"/>
    <w:rsid w:val="00AF0E22"/>
    <w:rsid w:val="00AF0E25"/>
    <w:rsid w:val="00AF0E27"/>
    <w:rsid w:val="00AF106C"/>
    <w:rsid w:val="00AF138A"/>
    <w:rsid w:val="00AF15B8"/>
    <w:rsid w:val="00AF1609"/>
    <w:rsid w:val="00AF16D1"/>
    <w:rsid w:val="00AF1B84"/>
    <w:rsid w:val="00AF1D38"/>
    <w:rsid w:val="00AF1D65"/>
    <w:rsid w:val="00AF1F46"/>
    <w:rsid w:val="00AF1FE0"/>
    <w:rsid w:val="00AF22B1"/>
    <w:rsid w:val="00AF249F"/>
    <w:rsid w:val="00AF24E6"/>
    <w:rsid w:val="00AF2725"/>
    <w:rsid w:val="00AF2CB9"/>
    <w:rsid w:val="00AF31C7"/>
    <w:rsid w:val="00AF32D6"/>
    <w:rsid w:val="00AF33F6"/>
    <w:rsid w:val="00AF345E"/>
    <w:rsid w:val="00AF3671"/>
    <w:rsid w:val="00AF36D5"/>
    <w:rsid w:val="00AF36E1"/>
    <w:rsid w:val="00AF393A"/>
    <w:rsid w:val="00AF3CB2"/>
    <w:rsid w:val="00AF3E03"/>
    <w:rsid w:val="00AF3E8A"/>
    <w:rsid w:val="00AF3FF9"/>
    <w:rsid w:val="00AF405D"/>
    <w:rsid w:val="00AF4702"/>
    <w:rsid w:val="00AF48E6"/>
    <w:rsid w:val="00AF495F"/>
    <w:rsid w:val="00AF4D8C"/>
    <w:rsid w:val="00AF4E63"/>
    <w:rsid w:val="00AF54B7"/>
    <w:rsid w:val="00AF558B"/>
    <w:rsid w:val="00AF559F"/>
    <w:rsid w:val="00AF589C"/>
    <w:rsid w:val="00AF5A00"/>
    <w:rsid w:val="00AF623E"/>
    <w:rsid w:val="00AF62F1"/>
    <w:rsid w:val="00AF63BB"/>
    <w:rsid w:val="00AF63C5"/>
    <w:rsid w:val="00AF661E"/>
    <w:rsid w:val="00AF6791"/>
    <w:rsid w:val="00AF67DD"/>
    <w:rsid w:val="00AF687B"/>
    <w:rsid w:val="00AF6B18"/>
    <w:rsid w:val="00AF6B4A"/>
    <w:rsid w:val="00AF6D01"/>
    <w:rsid w:val="00AF7382"/>
    <w:rsid w:val="00AF73F1"/>
    <w:rsid w:val="00AF764A"/>
    <w:rsid w:val="00AF7B2C"/>
    <w:rsid w:val="00AF7CCC"/>
    <w:rsid w:val="00B0012A"/>
    <w:rsid w:val="00B00193"/>
    <w:rsid w:val="00B00289"/>
    <w:rsid w:val="00B00294"/>
    <w:rsid w:val="00B00333"/>
    <w:rsid w:val="00B0066F"/>
    <w:rsid w:val="00B006E8"/>
    <w:rsid w:val="00B00F9D"/>
    <w:rsid w:val="00B010CA"/>
    <w:rsid w:val="00B011A3"/>
    <w:rsid w:val="00B01222"/>
    <w:rsid w:val="00B0141D"/>
    <w:rsid w:val="00B01619"/>
    <w:rsid w:val="00B017B4"/>
    <w:rsid w:val="00B0194F"/>
    <w:rsid w:val="00B01C56"/>
    <w:rsid w:val="00B01DBC"/>
    <w:rsid w:val="00B01DE1"/>
    <w:rsid w:val="00B022FC"/>
    <w:rsid w:val="00B02677"/>
    <w:rsid w:val="00B027CB"/>
    <w:rsid w:val="00B02827"/>
    <w:rsid w:val="00B02857"/>
    <w:rsid w:val="00B0289D"/>
    <w:rsid w:val="00B02A6C"/>
    <w:rsid w:val="00B02B6D"/>
    <w:rsid w:val="00B032A0"/>
    <w:rsid w:val="00B03555"/>
    <w:rsid w:val="00B0375A"/>
    <w:rsid w:val="00B037C1"/>
    <w:rsid w:val="00B03844"/>
    <w:rsid w:val="00B03B12"/>
    <w:rsid w:val="00B03B76"/>
    <w:rsid w:val="00B03B94"/>
    <w:rsid w:val="00B03E11"/>
    <w:rsid w:val="00B0406B"/>
    <w:rsid w:val="00B040BE"/>
    <w:rsid w:val="00B0461B"/>
    <w:rsid w:val="00B0476F"/>
    <w:rsid w:val="00B047D1"/>
    <w:rsid w:val="00B04B0C"/>
    <w:rsid w:val="00B04BB7"/>
    <w:rsid w:val="00B04C47"/>
    <w:rsid w:val="00B04EC2"/>
    <w:rsid w:val="00B04F29"/>
    <w:rsid w:val="00B0508D"/>
    <w:rsid w:val="00B05248"/>
    <w:rsid w:val="00B05392"/>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CE"/>
    <w:rsid w:val="00B06DFC"/>
    <w:rsid w:val="00B06F27"/>
    <w:rsid w:val="00B0701F"/>
    <w:rsid w:val="00B07356"/>
    <w:rsid w:val="00B07692"/>
    <w:rsid w:val="00B07783"/>
    <w:rsid w:val="00B07C11"/>
    <w:rsid w:val="00B07C7C"/>
    <w:rsid w:val="00B07D6B"/>
    <w:rsid w:val="00B07E0D"/>
    <w:rsid w:val="00B102CD"/>
    <w:rsid w:val="00B10300"/>
    <w:rsid w:val="00B1035A"/>
    <w:rsid w:val="00B103E0"/>
    <w:rsid w:val="00B1044B"/>
    <w:rsid w:val="00B10735"/>
    <w:rsid w:val="00B1092A"/>
    <w:rsid w:val="00B111CE"/>
    <w:rsid w:val="00B112A5"/>
    <w:rsid w:val="00B113DD"/>
    <w:rsid w:val="00B118E2"/>
    <w:rsid w:val="00B1191B"/>
    <w:rsid w:val="00B1193B"/>
    <w:rsid w:val="00B11B46"/>
    <w:rsid w:val="00B11D16"/>
    <w:rsid w:val="00B11EDE"/>
    <w:rsid w:val="00B12197"/>
    <w:rsid w:val="00B122CF"/>
    <w:rsid w:val="00B12315"/>
    <w:rsid w:val="00B12523"/>
    <w:rsid w:val="00B1252E"/>
    <w:rsid w:val="00B1271C"/>
    <w:rsid w:val="00B12738"/>
    <w:rsid w:val="00B12821"/>
    <w:rsid w:val="00B12B74"/>
    <w:rsid w:val="00B12E70"/>
    <w:rsid w:val="00B12F2E"/>
    <w:rsid w:val="00B1318E"/>
    <w:rsid w:val="00B131E5"/>
    <w:rsid w:val="00B1329A"/>
    <w:rsid w:val="00B1353C"/>
    <w:rsid w:val="00B13953"/>
    <w:rsid w:val="00B13A1C"/>
    <w:rsid w:val="00B13C55"/>
    <w:rsid w:val="00B13CE9"/>
    <w:rsid w:val="00B13D75"/>
    <w:rsid w:val="00B13DCA"/>
    <w:rsid w:val="00B13E5B"/>
    <w:rsid w:val="00B13F67"/>
    <w:rsid w:val="00B14605"/>
    <w:rsid w:val="00B1468A"/>
    <w:rsid w:val="00B14720"/>
    <w:rsid w:val="00B14795"/>
    <w:rsid w:val="00B14A25"/>
    <w:rsid w:val="00B14BFF"/>
    <w:rsid w:val="00B14C1A"/>
    <w:rsid w:val="00B14DBC"/>
    <w:rsid w:val="00B15097"/>
    <w:rsid w:val="00B1516C"/>
    <w:rsid w:val="00B1521D"/>
    <w:rsid w:val="00B15407"/>
    <w:rsid w:val="00B154B4"/>
    <w:rsid w:val="00B15509"/>
    <w:rsid w:val="00B15576"/>
    <w:rsid w:val="00B15672"/>
    <w:rsid w:val="00B15908"/>
    <w:rsid w:val="00B15AE2"/>
    <w:rsid w:val="00B15CF6"/>
    <w:rsid w:val="00B15E4F"/>
    <w:rsid w:val="00B15F47"/>
    <w:rsid w:val="00B1649E"/>
    <w:rsid w:val="00B16A94"/>
    <w:rsid w:val="00B16CE3"/>
    <w:rsid w:val="00B16FD2"/>
    <w:rsid w:val="00B17059"/>
    <w:rsid w:val="00B1734C"/>
    <w:rsid w:val="00B178FA"/>
    <w:rsid w:val="00B17D65"/>
    <w:rsid w:val="00B17DCE"/>
    <w:rsid w:val="00B201A5"/>
    <w:rsid w:val="00B20232"/>
    <w:rsid w:val="00B20415"/>
    <w:rsid w:val="00B207B0"/>
    <w:rsid w:val="00B20AA4"/>
    <w:rsid w:val="00B21617"/>
    <w:rsid w:val="00B217CD"/>
    <w:rsid w:val="00B21AED"/>
    <w:rsid w:val="00B21C2E"/>
    <w:rsid w:val="00B21DBE"/>
    <w:rsid w:val="00B21DCC"/>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A"/>
    <w:rsid w:val="00B247AB"/>
    <w:rsid w:val="00B24860"/>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7A"/>
    <w:rsid w:val="00B25BD0"/>
    <w:rsid w:val="00B26017"/>
    <w:rsid w:val="00B26183"/>
    <w:rsid w:val="00B261AB"/>
    <w:rsid w:val="00B26200"/>
    <w:rsid w:val="00B26211"/>
    <w:rsid w:val="00B262DC"/>
    <w:rsid w:val="00B26481"/>
    <w:rsid w:val="00B26694"/>
    <w:rsid w:val="00B266C6"/>
    <w:rsid w:val="00B266EC"/>
    <w:rsid w:val="00B2677E"/>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6B"/>
    <w:rsid w:val="00B31DDE"/>
    <w:rsid w:val="00B32098"/>
    <w:rsid w:val="00B3212D"/>
    <w:rsid w:val="00B32558"/>
    <w:rsid w:val="00B327FA"/>
    <w:rsid w:val="00B32805"/>
    <w:rsid w:val="00B328CD"/>
    <w:rsid w:val="00B3299D"/>
    <w:rsid w:val="00B3299E"/>
    <w:rsid w:val="00B32DF8"/>
    <w:rsid w:val="00B32F2F"/>
    <w:rsid w:val="00B32F7E"/>
    <w:rsid w:val="00B33321"/>
    <w:rsid w:val="00B333CB"/>
    <w:rsid w:val="00B33A01"/>
    <w:rsid w:val="00B33ACF"/>
    <w:rsid w:val="00B33FDD"/>
    <w:rsid w:val="00B3409D"/>
    <w:rsid w:val="00B34180"/>
    <w:rsid w:val="00B34B0B"/>
    <w:rsid w:val="00B34C11"/>
    <w:rsid w:val="00B34DA3"/>
    <w:rsid w:val="00B35590"/>
    <w:rsid w:val="00B3580C"/>
    <w:rsid w:val="00B35847"/>
    <w:rsid w:val="00B35A9B"/>
    <w:rsid w:val="00B35AAE"/>
    <w:rsid w:val="00B35B75"/>
    <w:rsid w:val="00B35C9B"/>
    <w:rsid w:val="00B35DF5"/>
    <w:rsid w:val="00B35E9D"/>
    <w:rsid w:val="00B362DF"/>
    <w:rsid w:val="00B36330"/>
    <w:rsid w:val="00B363B9"/>
    <w:rsid w:val="00B365B5"/>
    <w:rsid w:val="00B365BA"/>
    <w:rsid w:val="00B366BB"/>
    <w:rsid w:val="00B36702"/>
    <w:rsid w:val="00B3691D"/>
    <w:rsid w:val="00B36B7D"/>
    <w:rsid w:val="00B36B8A"/>
    <w:rsid w:val="00B36DCF"/>
    <w:rsid w:val="00B3705D"/>
    <w:rsid w:val="00B37253"/>
    <w:rsid w:val="00B37618"/>
    <w:rsid w:val="00B377E1"/>
    <w:rsid w:val="00B37A2B"/>
    <w:rsid w:val="00B37BF1"/>
    <w:rsid w:val="00B37F9E"/>
    <w:rsid w:val="00B40006"/>
    <w:rsid w:val="00B4008B"/>
    <w:rsid w:val="00B4039E"/>
    <w:rsid w:val="00B40469"/>
    <w:rsid w:val="00B407BD"/>
    <w:rsid w:val="00B407D3"/>
    <w:rsid w:val="00B40B81"/>
    <w:rsid w:val="00B40D5A"/>
    <w:rsid w:val="00B40DB1"/>
    <w:rsid w:val="00B40E38"/>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B57"/>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1CB"/>
    <w:rsid w:val="00B45328"/>
    <w:rsid w:val="00B454FC"/>
    <w:rsid w:val="00B45533"/>
    <w:rsid w:val="00B456A1"/>
    <w:rsid w:val="00B4578E"/>
    <w:rsid w:val="00B459E0"/>
    <w:rsid w:val="00B45E29"/>
    <w:rsid w:val="00B45E4E"/>
    <w:rsid w:val="00B45EF5"/>
    <w:rsid w:val="00B46279"/>
    <w:rsid w:val="00B46634"/>
    <w:rsid w:val="00B46CF6"/>
    <w:rsid w:val="00B46D35"/>
    <w:rsid w:val="00B47000"/>
    <w:rsid w:val="00B4719D"/>
    <w:rsid w:val="00B4770E"/>
    <w:rsid w:val="00B47903"/>
    <w:rsid w:val="00B47967"/>
    <w:rsid w:val="00B479E9"/>
    <w:rsid w:val="00B47A7B"/>
    <w:rsid w:val="00B47AA3"/>
    <w:rsid w:val="00B47B38"/>
    <w:rsid w:val="00B504CA"/>
    <w:rsid w:val="00B50722"/>
    <w:rsid w:val="00B50A9D"/>
    <w:rsid w:val="00B51186"/>
    <w:rsid w:val="00B512C3"/>
    <w:rsid w:val="00B5140F"/>
    <w:rsid w:val="00B5146B"/>
    <w:rsid w:val="00B51472"/>
    <w:rsid w:val="00B5171E"/>
    <w:rsid w:val="00B51B87"/>
    <w:rsid w:val="00B51C31"/>
    <w:rsid w:val="00B51D0A"/>
    <w:rsid w:val="00B51F41"/>
    <w:rsid w:val="00B522BB"/>
    <w:rsid w:val="00B5232E"/>
    <w:rsid w:val="00B5250A"/>
    <w:rsid w:val="00B52A30"/>
    <w:rsid w:val="00B52AA1"/>
    <w:rsid w:val="00B52CFB"/>
    <w:rsid w:val="00B52D33"/>
    <w:rsid w:val="00B52F27"/>
    <w:rsid w:val="00B53051"/>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0AD"/>
    <w:rsid w:val="00B5527B"/>
    <w:rsid w:val="00B5535F"/>
    <w:rsid w:val="00B553F3"/>
    <w:rsid w:val="00B55AFD"/>
    <w:rsid w:val="00B55E70"/>
    <w:rsid w:val="00B5625F"/>
    <w:rsid w:val="00B563A7"/>
    <w:rsid w:val="00B5668C"/>
    <w:rsid w:val="00B56831"/>
    <w:rsid w:val="00B56B94"/>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35B"/>
    <w:rsid w:val="00B62378"/>
    <w:rsid w:val="00B623B2"/>
    <w:rsid w:val="00B624E5"/>
    <w:rsid w:val="00B62659"/>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F7D"/>
    <w:rsid w:val="00B65011"/>
    <w:rsid w:val="00B650D8"/>
    <w:rsid w:val="00B6516C"/>
    <w:rsid w:val="00B652F5"/>
    <w:rsid w:val="00B65763"/>
    <w:rsid w:val="00B65939"/>
    <w:rsid w:val="00B659C9"/>
    <w:rsid w:val="00B65C44"/>
    <w:rsid w:val="00B65E98"/>
    <w:rsid w:val="00B65F9F"/>
    <w:rsid w:val="00B65FEB"/>
    <w:rsid w:val="00B66117"/>
    <w:rsid w:val="00B662D3"/>
    <w:rsid w:val="00B66344"/>
    <w:rsid w:val="00B664DA"/>
    <w:rsid w:val="00B667E9"/>
    <w:rsid w:val="00B668B1"/>
    <w:rsid w:val="00B6694D"/>
    <w:rsid w:val="00B66958"/>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888"/>
    <w:rsid w:val="00B70C23"/>
    <w:rsid w:val="00B70C91"/>
    <w:rsid w:val="00B70E24"/>
    <w:rsid w:val="00B71357"/>
    <w:rsid w:val="00B7163D"/>
    <w:rsid w:val="00B718B6"/>
    <w:rsid w:val="00B719B9"/>
    <w:rsid w:val="00B719E5"/>
    <w:rsid w:val="00B71B2F"/>
    <w:rsid w:val="00B71CF7"/>
    <w:rsid w:val="00B71D79"/>
    <w:rsid w:val="00B71D92"/>
    <w:rsid w:val="00B71DFE"/>
    <w:rsid w:val="00B720B1"/>
    <w:rsid w:val="00B72202"/>
    <w:rsid w:val="00B72534"/>
    <w:rsid w:val="00B727FE"/>
    <w:rsid w:val="00B729F4"/>
    <w:rsid w:val="00B72B59"/>
    <w:rsid w:val="00B72BB4"/>
    <w:rsid w:val="00B72D35"/>
    <w:rsid w:val="00B72F2A"/>
    <w:rsid w:val="00B731F0"/>
    <w:rsid w:val="00B73386"/>
    <w:rsid w:val="00B7349D"/>
    <w:rsid w:val="00B73629"/>
    <w:rsid w:val="00B736B5"/>
    <w:rsid w:val="00B73827"/>
    <w:rsid w:val="00B73999"/>
    <w:rsid w:val="00B73A61"/>
    <w:rsid w:val="00B73B20"/>
    <w:rsid w:val="00B73B25"/>
    <w:rsid w:val="00B74233"/>
    <w:rsid w:val="00B745C8"/>
    <w:rsid w:val="00B74A54"/>
    <w:rsid w:val="00B74AF3"/>
    <w:rsid w:val="00B74CE4"/>
    <w:rsid w:val="00B74F39"/>
    <w:rsid w:val="00B755E5"/>
    <w:rsid w:val="00B7595E"/>
    <w:rsid w:val="00B75A21"/>
    <w:rsid w:val="00B75ADD"/>
    <w:rsid w:val="00B75AF3"/>
    <w:rsid w:val="00B75BB8"/>
    <w:rsid w:val="00B75BDC"/>
    <w:rsid w:val="00B75CF6"/>
    <w:rsid w:val="00B75ECE"/>
    <w:rsid w:val="00B75F50"/>
    <w:rsid w:val="00B764A9"/>
    <w:rsid w:val="00B76704"/>
    <w:rsid w:val="00B7682F"/>
    <w:rsid w:val="00B76888"/>
    <w:rsid w:val="00B76977"/>
    <w:rsid w:val="00B76B5C"/>
    <w:rsid w:val="00B76D76"/>
    <w:rsid w:val="00B7718E"/>
    <w:rsid w:val="00B771E3"/>
    <w:rsid w:val="00B7722A"/>
    <w:rsid w:val="00B77389"/>
    <w:rsid w:val="00B773A5"/>
    <w:rsid w:val="00B777A9"/>
    <w:rsid w:val="00B7783C"/>
    <w:rsid w:val="00B77A0D"/>
    <w:rsid w:val="00B77A4D"/>
    <w:rsid w:val="00B77A51"/>
    <w:rsid w:val="00B77C08"/>
    <w:rsid w:val="00B80185"/>
    <w:rsid w:val="00B8021D"/>
    <w:rsid w:val="00B8027F"/>
    <w:rsid w:val="00B80335"/>
    <w:rsid w:val="00B8097A"/>
    <w:rsid w:val="00B80989"/>
    <w:rsid w:val="00B80A6A"/>
    <w:rsid w:val="00B80AAC"/>
    <w:rsid w:val="00B80AAF"/>
    <w:rsid w:val="00B80AE2"/>
    <w:rsid w:val="00B80BA6"/>
    <w:rsid w:val="00B810F9"/>
    <w:rsid w:val="00B811B7"/>
    <w:rsid w:val="00B811D0"/>
    <w:rsid w:val="00B815C2"/>
    <w:rsid w:val="00B817A9"/>
    <w:rsid w:val="00B817BF"/>
    <w:rsid w:val="00B818FF"/>
    <w:rsid w:val="00B819DF"/>
    <w:rsid w:val="00B81B31"/>
    <w:rsid w:val="00B81B83"/>
    <w:rsid w:val="00B81BE0"/>
    <w:rsid w:val="00B81C31"/>
    <w:rsid w:val="00B81C4F"/>
    <w:rsid w:val="00B81CC4"/>
    <w:rsid w:val="00B81D65"/>
    <w:rsid w:val="00B81F1C"/>
    <w:rsid w:val="00B8208D"/>
    <w:rsid w:val="00B8212E"/>
    <w:rsid w:val="00B822F4"/>
    <w:rsid w:val="00B82340"/>
    <w:rsid w:val="00B82494"/>
    <w:rsid w:val="00B82976"/>
    <w:rsid w:val="00B82A6D"/>
    <w:rsid w:val="00B82BB9"/>
    <w:rsid w:val="00B82BE6"/>
    <w:rsid w:val="00B82D3F"/>
    <w:rsid w:val="00B82F0E"/>
    <w:rsid w:val="00B830C8"/>
    <w:rsid w:val="00B832C0"/>
    <w:rsid w:val="00B83314"/>
    <w:rsid w:val="00B8365A"/>
    <w:rsid w:val="00B8369D"/>
    <w:rsid w:val="00B840D4"/>
    <w:rsid w:val="00B843B5"/>
    <w:rsid w:val="00B843FB"/>
    <w:rsid w:val="00B84414"/>
    <w:rsid w:val="00B84431"/>
    <w:rsid w:val="00B846C8"/>
    <w:rsid w:val="00B847CE"/>
    <w:rsid w:val="00B847EA"/>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63B"/>
    <w:rsid w:val="00B867DA"/>
    <w:rsid w:val="00B868B2"/>
    <w:rsid w:val="00B868CD"/>
    <w:rsid w:val="00B87285"/>
    <w:rsid w:val="00B872E4"/>
    <w:rsid w:val="00B872ED"/>
    <w:rsid w:val="00B877DC"/>
    <w:rsid w:val="00B8791B"/>
    <w:rsid w:val="00B8794B"/>
    <w:rsid w:val="00B87ABC"/>
    <w:rsid w:val="00B87ADD"/>
    <w:rsid w:val="00B87C7C"/>
    <w:rsid w:val="00B87D3E"/>
    <w:rsid w:val="00B87FBC"/>
    <w:rsid w:val="00B904DA"/>
    <w:rsid w:val="00B9057E"/>
    <w:rsid w:val="00B907D4"/>
    <w:rsid w:val="00B90915"/>
    <w:rsid w:val="00B909F6"/>
    <w:rsid w:val="00B9100C"/>
    <w:rsid w:val="00B911EB"/>
    <w:rsid w:val="00B913AA"/>
    <w:rsid w:val="00B9154C"/>
    <w:rsid w:val="00B9162C"/>
    <w:rsid w:val="00B9198B"/>
    <w:rsid w:val="00B91CBE"/>
    <w:rsid w:val="00B91E41"/>
    <w:rsid w:val="00B92100"/>
    <w:rsid w:val="00B92251"/>
    <w:rsid w:val="00B922B1"/>
    <w:rsid w:val="00B927C5"/>
    <w:rsid w:val="00B92904"/>
    <w:rsid w:val="00B92E17"/>
    <w:rsid w:val="00B92F24"/>
    <w:rsid w:val="00B93401"/>
    <w:rsid w:val="00B93688"/>
    <w:rsid w:val="00B9396B"/>
    <w:rsid w:val="00B93A35"/>
    <w:rsid w:val="00B93C48"/>
    <w:rsid w:val="00B93C8D"/>
    <w:rsid w:val="00B9420D"/>
    <w:rsid w:val="00B943CD"/>
    <w:rsid w:val="00B944A1"/>
    <w:rsid w:val="00B946EC"/>
    <w:rsid w:val="00B9485B"/>
    <w:rsid w:val="00B94AE4"/>
    <w:rsid w:val="00B94B07"/>
    <w:rsid w:val="00B94B6A"/>
    <w:rsid w:val="00B94B75"/>
    <w:rsid w:val="00B94C80"/>
    <w:rsid w:val="00B9511E"/>
    <w:rsid w:val="00B95383"/>
    <w:rsid w:val="00B953C0"/>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164"/>
    <w:rsid w:val="00B97201"/>
    <w:rsid w:val="00B97345"/>
    <w:rsid w:val="00B974D2"/>
    <w:rsid w:val="00B97725"/>
    <w:rsid w:val="00B977AD"/>
    <w:rsid w:val="00B977B3"/>
    <w:rsid w:val="00B978B1"/>
    <w:rsid w:val="00B97F90"/>
    <w:rsid w:val="00B97FB7"/>
    <w:rsid w:val="00BA047B"/>
    <w:rsid w:val="00BA0976"/>
    <w:rsid w:val="00BA10EB"/>
    <w:rsid w:val="00BA1660"/>
    <w:rsid w:val="00BA16E0"/>
    <w:rsid w:val="00BA19C2"/>
    <w:rsid w:val="00BA1A4B"/>
    <w:rsid w:val="00BA1B49"/>
    <w:rsid w:val="00BA1C63"/>
    <w:rsid w:val="00BA1D06"/>
    <w:rsid w:val="00BA1DF9"/>
    <w:rsid w:val="00BA1E23"/>
    <w:rsid w:val="00BA1EDE"/>
    <w:rsid w:val="00BA1F67"/>
    <w:rsid w:val="00BA2756"/>
    <w:rsid w:val="00BA297B"/>
    <w:rsid w:val="00BA2B06"/>
    <w:rsid w:val="00BA2B67"/>
    <w:rsid w:val="00BA340D"/>
    <w:rsid w:val="00BA35E2"/>
    <w:rsid w:val="00BA370B"/>
    <w:rsid w:val="00BA38F0"/>
    <w:rsid w:val="00BA3A00"/>
    <w:rsid w:val="00BA3A55"/>
    <w:rsid w:val="00BA3C34"/>
    <w:rsid w:val="00BA3CF4"/>
    <w:rsid w:val="00BA3E72"/>
    <w:rsid w:val="00BA3F64"/>
    <w:rsid w:val="00BA46BC"/>
    <w:rsid w:val="00BA4836"/>
    <w:rsid w:val="00BA489C"/>
    <w:rsid w:val="00BA4919"/>
    <w:rsid w:val="00BA4D6F"/>
    <w:rsid w:val="00BA4E88"/>
    <w:rsid w:val="00BA4F1A"/>
    <w:rsid w:val="00BA50B6"/>
    <w:rsid w:val="00BA52C9"/>
    <w:rsid w:val="00BA52F4"/>
    <w:rsid w:val="00BA5459"/>
    <w:rsid w:val="00BA5510"/>
    <w:rsid w:val="00BA573F"/>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27E"/>
    <w:rsid w:val="00BB171D"/>
    <w:rsid w:val="00BB18B7"/>
    <w:rsid w:val="00BB1994"/>
    <w:rsid w:val="00BB1AB3"/>
    <w:rsid w:val="00BB1C1F"/>
    <w:rsid w:val="00BB1D8C"/>
    <w:rsid w:val="00BB1DDD"/>
    <w:rsid w:val="00BB1E98"/>
    <w:rsid w:val="00BB21D2"/>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2AA"/>
    <w:rsid w:val="00BB4873"/>
    <w:rsid w:val="00BB4DE4"/>
    <w:rsid w:val="00BB512A"/>
    <w:rsid w:val="00BB5189"/>
    <w:rsid w:val="00BB51DE"/>
    <w:rsid w:val="00BB570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5EC"/>
    <w:rsid w:val="00BB7A92"/>
    <w:rsid w:val="00BB7B41"/>
    <w:rsid w:val="00BB7D14"/>
    <w:rsid w:val="00BB7EEF"/>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61A"/>
    <w:rsid w:val="00BC2AC6"/>
    <w:rsid w:val="00BC2B81"/>
    <w:rsid w:val="00BC2BEF"/>
    <w:rsid w:val="00BC2D15"/>
    <w:rsid w:val="00BC2E28"/>
    <w:rsid w:val="00BC32EC"/>
    <w:rsid w:val="00BC35AF"/>
    <w:rsid w:val="00BC36E7"/>
    <w:rsid w:val="00BC3742"/>
    <w:rsid w:val="00BC37C5"/>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A6A"/>
    <w:rsid w:val="00BC5EC6"/>
    <w:rsid w:val="00BC5FAB"/>
    <w:rsid w:val="00BC6269"/>
    <w:rsid w:val="00BC62B8"/>
    <w:rsid w:val="00BC6471"/>
    <w:rsid w:val="00BC672B"/>
    <w:rsid w:val="00BC6CA0"/>
    <w:rsid w:val="00BC6CBB"/>
    <w:rsid w:val="00BC6E93"/>
    <w:rsid w:val="00BC6F50"/>
    <w:rsid w:val="00BC73AE"/>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64C"/>
    <w:rsid w:val="00BD3667"/>
    <w:rsid w:val="00BD37FA"/>
    <w:rsid w:val="00BD3845"/>
    <w:rsid w:val="00BD38A9"/>
    <w:rsid w:val="00BD3BDE"/>
    <w:rsid w:val="00BD3C7F"/>
    <w:rsid w:val="00BD3D49"/>
    <w:rsid w:val="00BD3D97"/>
    <w:rsid w:val="00BD3F49"/>
    <w:rsid w:val="00BD3FEB"/>
    <w:rsid w:val="00BD407B"/>
    <w:rsid w:val="00BD4332"/>
    <w:rsid w:val="00BD43F2"/>
    <w:rsid w:val="00BD443E"/>
    <w:rsid w:val="00BD4455"/>
    <w:rsid w:val="00BD4706"/>
    <w:rsid w:val="00BD48D3"/>
    <w:rsid w:val="00BD4A9F"/>
    <w:rsid w:val="00BD4D68"/>
    <w:rsid w:val="00BD4DB1"/>
    <w:rsid w:val="00BD4E43"/>
    <w:rsid w:val="00BD50B1"/>
    <w:rsid w:val="00BD5177"/>
    <w:rsid w:val="00BD5252"/>
    <w:rsid w:val="00BD5275"/>
    <w:rsid w:val="00BD53B6"/>
    <w:rsid w:val="00BD5955"/>
    <w:rsid w:val="00BD603D"/>
    <w:rsid w:val="00BD604C"/>
    <w:rsid w:val="00BD6420"/>
    <w:rsid w:val="00BD663B"/>
    <w:rsid w:val="00BD66FE"/>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07DA"/>
    <w:rsid w:val="00BE0CF1"/>
    <w:rsid w:val="00BE1001"/>
    <w:rsid w:val="00BE11F8"/>
    <w:rsid w:val="00BE1428"/>
    <w:rsid w:val="00BE14D7"/>
    <w:rsid w:val="00BE16E3"/>
    <w:rsid w:val="00BE1864"/>
    <w:rsid w:val="00BE193A"/>
    <w:rsid w:val="00BE1A4B"/>
    <w:rsid w:val="00BE1C43"/>
    <w:rsid w:val="00BE1CE0"/>
    <w:rsid w:val="00BE1D2F"/>
    <w:rsid w:val="00BE1FC4"/>
    <w:rsid w:val="00BE20BB"/>
    <w:rsid w:val="00BE2359"/>
    <w:rsid w:val="00BE26BB"/>
    <w:rsid w:val="00BE26DA"/>
    <w:rsid w:val="00BE2CEF"/>
    <w:rsid w:val="00BE31A4"/>
    <w:rsid w:val="00BE32A9"/>
    <w:rsid w:val="00BE32DF"/>
    <w:rsid w:val="00BE369A"/>
    <w:rsid w:val="00BE36DA"/>
    <w:rsid w:val="00BE387A"/>
    <w:rsid w:val="00BE38BD"/>
    <w:rsid w:val="00BE38D7"/>
    <w:rsid w:val="00BE3B53"/>
    <w:rsid w:val="00BE3CD2"/>
    <w:rsid w:val="00BE3D07"/>
    <w:rsid w:val="00BE40A2"/>
    <w:rsid w:val="00BE41F4"/>
    <w:rsid w:val="00BE4208"/>
    <w:rsid w:val="00BE44EA"/>
    <w:rsid w:val="00BE45D1"/>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E7F9C"/>
    <w:rsid w:val="00BF0284"/>
    <w:rsid w:val="00BF048F"/>
    <w:rsid w:val="00BF064D"/>
    <w:rsid w:val="00BF074B"/>
    <w:rsid w:val="00BF08F5"/>
    <w:rsid w:val="00BF09BD"/>
    <w:rsid w:val="00BF09FD"/>
    <w:rsid w:val="00BF0A16"/>
    <w:rsid w:val="00BF0AD8"/>
    <w:rsid w:val="00BF0B74"/>
    <w:rsid w:val="00BF0E36"/>
    <w:rsid w:val="00BF1209"/>
    <w:rsid w:val="00BF12B9"/>
    <w:rsid w:val="00BF1390"/>
    <w:rsid w:val="00BF1422"/>
    <w:rsid w:val="00BF16CC"/>
    <w:rsid w:val="00BF18BC"/>
    <w:rsid w:val="00BF1B55"/>
    <w:rsid w:val="00BF1E18"/>
    <w:rsid w:val="00BF1E1F"/>
    <w:rsid w:val="00BF1ED8"/>
    <w:rsid w:val="00BF1F44"/>
    <w:rsid w:val="00BF2676"/>
    <w:rsid w:val="00BF272D"/>
    <w:rsid w:val="00BF2863"/>
    <w:rsid w:val="00BF294B"/>
    <w:rsid w:val="00BF2B41"/>
    <w:rsid w:val="00BF2C75"/>
    <w:rsid w:val="00BF2D38"/>
    <w:rsid w:val="00BF2DF0"/>
    <w:rsid w:val="00BF2E24"/>
    <w:rsid w:val="00BF30AE"/>
    <w:rsid w:val="00BF3224"/>
    <w:rsid w:val="00BF325C"/>
    <w:rsid w:val="00BF37D5"/>
    <w:rsid w:val="00BF383F"/>
    <w:rsid w:val="00BF3A70"/>
    <w:rsid w:val="00BF3AC3"/>
    <w:rsid w:val="00BF3BDB"/>
    <w:rsid w:val="00BF3C99"/>
    <w:rsid w:val="00BF3DED"/>
    <w:rsid w:val="00BF3DFA"/>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95"/>
    <w:rsid w:val="00C00FA9"/>
    <w:rsid w:val="00C0109E"/>
    <w:rsid w:val="00C010A5"/>
    <w:rsid w:val="00C011C3"/>
    <w:rsid w:val="00C0127F"/>
    <w:rsid w:val="00C012A1"/>
    <w:rsid w:val="00C0139D"/>
    <w:rsid w:val="00C016F8"/>
    <w:rsid w:val="00C01A1F"/>
    <w:rsid w:val="00C01C1F"/>
    <w:rsid w:val="00C01C27"/>
    <w:rsid w:val="00C01EC8"/>
    <w:rsid w:val="00C01FA2"/>
    <w:rsid w:val="00C02128"/>
    <w:rsid w:val="00C02141"/>
    <w:rsid w:val="00C02174"/>
    <w:rsid w:val="00C022C4"/>
    <w:rsid w:val="00C0237D"/>
    <w:rsid w:val="00C0240A"/>
    <w:rsid w:val="00C024E2"/>
    <w:rsid w:val="00C02861"/>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763"/>
    <w:rsid w:val="00C04808"/>
    <w:rsid w:val="00C0499B"/>
    <w:rsid w:val="00C04AE5"/>
    <w:rsid w:val="00C04D45"/>
    <w:rsid w:val="00C0503B"/>
    <w:rsid w:val="00C054B5"/>
    <w:rsid w:val="00C057AC"/>
    <w:rsid w:val="00C05841"/>
    <w:rsid w:val="00C05865"/>
    <w:rsid w:val="00C059CD"/>
    <w:rsid w:val="00C05CA7"/>
    <w:rsid w:val="00C05EE8"/>
    <w:rsid w:val="00C06085"/>
    <w:rsid w:val="00C0632B"/>
    <w:rsid w:val="00C0638E"/>
    <w:rsid w:val="00C069CB"/>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97F"/>
    <w:rsid w:val="00C10F8B"/>
    <w:rsid w:val="00C10FD2"/>
    <w:rsid w:val="00C111C8"/>
    <w:rsid w:val="00C11338"/>
    <w:rsid w:val="00C113DD"/>
    <w:rsid w:val="00C115B1"/>
    <w:rsid w:val="00C117BE"/>
    <w:rsid w:val="00C11825"/>
    <w:rsid w:val="00C11F17"/>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078"/>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E3"/>
    <w:rsid w:val="00C168C0"/>
    <w:rsid w:val="00C16B50"/>
    <w:rsid w:val="00C16E53"/>
    <w:rsid w:val="00C16E6F"/>
    <w:rsid w:val="00C1722C"/>
    <w:rsid w:val="00C172C3"/>
    <w:rsid w:val="00C17311"/>
    <w:rsid w:val="00C1737A"/>
    <w:rsid w:val="00C173BD"/>
    <w:rsid w:val="00C173FE"/>
    <w:rsid w:val="00C17596"/>
    <w:rsid w:val="00C176D5"/>
    <w:rsid w:val="00C17759"/>
    <w:rsid w:val="00C17906"/>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2E"/>
    <w:rsid w:val="00C21C54"/>
    <w:rsid w:val="00C21EF9"/>
    <w:rsid w:val="00C22122"/>
    <w:rsid w:val="00C22238"/>
    <w:rsid w:val="00C2226E"/>
    <w:rsid w:val="00C222B7"/>
    <w:rsid w:val="00C2258F"/>
    <w:rsid w:val="00C225A6"/>
    <w:rsid w:val="00C2262B"/>
    <w:rsid w:val="00C22D21"/>
    <w:rsid w:val="00C22E03"/>
    <w:rsid w:val="00C22E5F"/>
    <w:rsid w:val="00C22E64"/>
    <w:rsid w:val="00C23121"/>
    <w:rsid w:val="00C231E8"/>
    <w:rsid w:val="00C233B6"/>
    <w:rsid w:val="00C23531"/>
    <w:rsid w:val="00C23542"/>
    <w:rsid w:val="00C23664"/>
    <w:rsid w:val="00C23667"/>
    <w:rsid w:val="00C239F7"/>
    <w:rsid w:val="00C23CE1"/>
    <w:rsid w:val="00C23FA3"/>
    <w:rsid w:val="00C24043"/>
    <w:rsid w:val="00C2423B"/>
    <w:rsid w:val="00C243B5"/>
    <w:rsid w:val="00C244C9"/>
    <w:rsid w:val="00C24667"/>
    <w:rsid w:val="00C24850"/>
    <w:rsid w:val="00C24AC3"/>
    <w:rsid w:val="00C24C49"/>
    <w:rsid w:val="00C24C68"/>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76E"/>
    <w:rsid w:val="00C26A15"/>
    <w:rsid w:val="00C27065"/>
    <w:rsid w:val="00C27685"/>
    <w:rsid w:val="00C27766"/>
    <w:rsid w:val="00C27809"/>
    <w:rsid w:val="00C27853"/>
    <w:rsid w:val="00C278C4"/>
    <w:rsid w:val="00C27A9E"/>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1E80"/>
    <w:rsid w:val="00C31EB4"/>
    <w:rsid w:val="00C32026"/>
    <w:rsid w:val="00C32112"/>
    <w:rsid w:val="00C32140"/>
    <w:rsid w:val="00C32222"/>
    <w:rsid w:val="00C3222D"/>
    <w:rsid w:val="00C329C7"/>
    <w:rsid w:val="00C32A30"/>
    <w:rsid w:val="00C32BA9"/>
    <w:rsid w:val="00C32CC8"/>
    <w:rsid w:val="00C32FE6"/>
    <w:rsid w:val="00C33041"/>
    <w:rsid w:val="00C332C2"/>
    <w:rsid w:val="00C33388"/>
    <w:rsid w:val="00C3370B"/>
    <w:rsid w:val="00C33734"/>
    <w:rsid w:val="00C3384E"/>
    <w:rsid w:val="00C3391F"/>
    <w:rsid w:val="00C339AF"/>
    <w:rsid w:val="00C33A77"/>
    <w:rsid w:val="00C33C90"/>
    <w:rsid w:val="00C33E12"/>
    <w:rsid w:val="00C33F38"/>
    <w:rsid w:val="00C340F6"/>
    <w:rsid w:val="00C34115"/>
    <w:rsid w:val="00C343BF"/>
    <w:rsid w:val="00C343CC"/>
    <w:rsid w:val="00C34484"/>
    <w:rsid w:val="00C34686"/>
    <w:rsid w:val="00C3469F"/>
    <w:rsid w:val="00C347DB"/>
    <w:rsid w:val="00C34BCE"/>
    <w:rsid w:val="00C34DBC"/>
    <w:rsid w:val="00C34E10"/>
    <w:rsid w:val="00C34E1A"/>
    <w:rsid w:val="00C34E5F"/>
    <w:rsid w:val="00C34E7E"/>
    <w:rsid w:val="00C34F57"/>
    <w:rsid w:val="00C352EB"/>
    <w:rsid w:val="00C35312"/>
    <w:rsid w:val="00C35693"/>
    <w:rsid w:val="00C35D46"/>
    <w:rsid w:val="00C35E1B"/>
    <w:rsid w:val="00C35E91"/>
    <w:rsid w:val="00C35FC2"/>
    <w:rsid w:val="00C366A1"/>
    <w:rsid w:val="00C366CB"/>
    <w:rsid w:val="00C36740"/>
    <w:rsid w:val="00C367A9"/>
    <w:rsid w:val="00C3689C"/>
    <w:rsid w:val="00C36BB3"/>
    <w:rsid w:val="00C36D3D"/>
    <w:rsid w:val="00C36E00"/>
    <w:rsid w:val="00C37160"/>
    <w:rsid w:val="00C37193"/>
    <w:rsid w:val="00C378AF"/>
    <w:rsid w:val="00C3797D"/>
    <w:rsid w:val="00C37B07"/>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4C"/>
    <w:rsid w:val="00C425D3"/>
    <w:rsid w:val="00C426D3"/>
    <w:rsid w:val="00C42733"/>
    <w:rsid w:val="00C427BE"/>
    <w:rsid w:val="00C428C4"/>
    <w:rsid w:val="00C42905"/>
    <w:rsid w:val="00C429C9"/>
    <w:rsid w:val="00C42D45"/>
    <w:rsid w:val="00C430F6"/>
    <w:rsid w:val="00C432CE"/>
    <w:rsid w:val="00C434B4"/>
    <w:rsid w:val="00C435AB"/>
    <w:rsid w:val="00C4376D"/>
    <w:rsid w:val="00C437D7"/>
    <w:rsid w:val="00C438D3"/>
    <w:rsid w:val="00C43CD8"/>
    <w:rsid w:val="00C43ED5"/>
    <w:rsid w:val="00C4403D"/>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2BA"/>
    <w:rsid w:val="00C47341"/>
    <w:rsid w:val="00C476B3"/>
    <w:rsid w:val="00C47B64"/>
    <w:rsid w:val="00C47C9B"/>
    <w:rsid w:val="00C47D59"/>
    <w:rsid w:val="00C47E4B"/>
    <w:rsid w:val="00C5026D"/>
    <w:rsid w:val="00C503C3"/>
    <w:rsid w:val="00C5052C"/>
    <w:rsid w:val="00C505B3"/>
    <w:rsid w:val="00C50737"/>
    <w:rsid w:val="00C5080C"/>
    <w:rsid w:val="00C50900"/>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714"/>
    <w:rsid w:val="00C558C3"/>
    <w:rsid w:val="00C559EF"/>
    <w:rsid w:val="00C55A0B"/>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A07"/>
    <w:rsid w:val="00C63C2C"/>
    <w:rsid w:val="00C63CF0"/>
    <w:rsid w:val="00C63D4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86B"/>
    <w:rsid w:val="00C658AB"/>
    <w:rsid w:val="00C65D13"/>
    <w:rsid w:val="00C65E7D"/>
    <w:rsid w:val="00C65F15"/>
    <w:rsid w:val="00C6607C"/>
    <w:rsid w:val="00C663BF"/>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28"/>
    <w:rsid w:val="00C67EFD"/>
    <w:rsid w:val="00C70109"/>
    <w:rsid w:val="00C706BD"/>
    <w:rsid w:val="00C709A3"/>
    <w:rsid w:val="00C70A83"/>
    <w:rsid w:val="00C70C09"/>
    <w:rsid w:val="00C70C9F"/>
    <w:rsid w:val="00C70F8B"/>
    <w:rsid w:val="00C712D4"/>
    <w:rsid w:val="00C71391"/>
    <w:rsid w:val="00C715CD"/>
    <w:rsid w:val="00C71631"/>
    <w:rsid w:val="00C7167B"/>
    <w:rsid w:val="00C71759"/>
    <w:rsid w:val="00C71890"/>
    <w:rsid w:val="00C71905"/>
    <w:rsid w:val="00C71906"/>
    <w:rsid w:val="00C71CD7"/>
    <w:rsid w:val="00C720E5"/>
    <w:rsid w:val="00C724E8"/>
    <w:rsid w:val="00C726EF"/>
    <w:rsid w:val="00C72712"/>
    <w:rsid w:val="00C727D9"/>
    <w:rsid w:val="00C7284E"/>
    <w:rsid w:val="00C7292E"/>
    <w:rsid w:val="00C72AD1"/>
    <w:rsid w:val="00C72CED"/>
    <w:rsid w:val="00C72DCF"/>
    <w:rsid w:val="00C7301F"/>
    <w:rsid w:val="00C73075"/>
    <w:rsid w:val="00C732E2"/>
    <w:rsid w:val="00C7359B"/>
    <w:rsid w:val="00C7365D"/>
    <w:rsid w:val="00C73840"/>
    <w:rsid w:val="00C73946"/>
    <w:rsid w:val="00C7436C"/>
    <w:rsid w:val="00C748B6"/>
    <w:rsid w:val="00C74C4C"/>
    <w:rsid w:val="00C74CB0"/>
    <w:rsid w:val="00C74D51"/>
    <w:rsid w:val="00C750BB"/>
    <w:rsid w:val="00C7511B"/>
    <w:rsid w:val="00C75487"/>
    <w:rsid w:val="00C755F0"/>
    <w:rsid w:val="00C75658"/>
    <w:rsid w:val="00C75705"/>
    <w:rsid w:val="00C75861"/>
    <w:rsid w:val="00C75A26"/>
    <w:rsid w:val="00C75A33"/>
    <w:rsid w:val="00C75FC0"/>
    <w:rsid w:val="00C75FF9"/>
    <w:rsid w:val="00C763F8"/>
    <w:rsid w:val="00C7669C"/>
    <w:rsid w:val="00C766BF"/>
    <w:rsid w:val="00C7685B"/>
    <w:rsid w:val="00C76A46"/>
    <w:rsid w:val="00C76AE9"/>
    <w:rsid w:val="00C76C6B"/>
    <w:rsid w:val="00C773B9"/>
    <w:rsid w:val="00C77516"/>
    <w:rsid w:val="00C77CA7"/>
    <w:rsid w:val="00C77D12"/>
    <w:rsid w:val="00C77D1E"/>
    <w:rsid w:val="00C77F58"/>
    <w:rsid w:val="00C77F83"/>
    <w:rsid w:val="00C8029E"/>
    <w:rsid w:val="00C807FC"/>
    <w:rsid w:val="00C80BF5"/>
    <w:rsid w:val="00C80D12"/>
    <w:rsid w:val="00C80E05"/>
    <w:rsid w:val="00C81278"/>
    <w:rsid w:val="00C8136C"/>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BF"/>
    <w:rsid w:val="00C828C5"/>
    <w:rsid w:val="00C82A9C"/>
    <w:rsid w:val="00C82B12"/>
    <w:rsid w:val="00C82BD9"/>
    <w:rsid w:val="00C82CD6"/>
    <w:rsid w:val="00C8323A"/>
    <w:rsid w:val="00C83259"/>
    <w:rsid w:val="00C8389F"/>
    <w:rsid w:val="00C839CC"/>
    <w:rsid w:val="00C839F4"/>
    <w:rsid w:val="00C83AA6"/>
    <w:rsid w:val="00C83D08"/>
    <w:rsid w:val="00C83D98"/>
    <w:rsid w:val="00C83E5E"/>
    <w:rsid w:val="00C84206"/>
    <w:rsid w:val="00C844B8"/>
    <w:rsid w:val="00C848A0"/>
    <w:rsid w:val="00C848C8"/>
    <w:rsid w:val="00C849C9"/>
    <w:rsid w:val="00C84E25"/>
    <w:rsid w:val="00C84EB9"/>
    <w:rsid w:val="00C850C1"/>
    <w:rsid w:val="00C850EC"/>
    <w:rsid w:val="00C85188"/>
    <w:rsid w:val="00C8537B"/>
    <w:rsid w:val="00C857E4"/>
    <w:rsid w:val="00C85929"/>
    <w:rsid w:val="00C85EC0"/>
    <w:rsid w:val="00C86117"/>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29"/>
    <w:rsid w:val="00C9313B"/>
    <w:rsid w:val="00C93182"/>
    <w:rsid w:val="00C936E1"/>
    <w:rsid w:val="00C93713"/>
    <w:rsid w:val="00C93781"/>
    <w:rsid w:val="00C93A2E"/>
    <w:rsid w:val="00C93AB5"/>
    <w:rsid w:val="00C93BE5"/>
    <w:rsid w:val="00C93CEC"/>
    <w:rsid w:val="00C93D74"/>
    <w:rsid w:val="00C940B9"/>
    <w:rsid w:val="00C9423D"/>
    <w:rsid w:val="00C942D6"/>
    <w:rsid w:val="00C94682"/>
    <w:rsid w:val="00C9487E"/>
    <w:rsid w:val="00C94993"/>
    <w:rsid w:val="00C94AA1"/>
    <w:rsid w:val="00C94BF1"/>
    <w:rsid w:val="00C94DB9"/>
    <w:rsid w:val="00C94F68"/>
    <w:rsid w:val="00C9564B"/>
    <w:rsid w:val="00C956E4"/>
    <w:rsid w:val="00C9583B"/>
    <w:rsid w:val="00C9584D"/>
    <w:rsid w:val="00C95908"/>
    <w:rsid w:val="00C95A0A"/>
    <w:rsid w:val="00C95A91"/>
    <w:rsid w:val="00C95CB7"/>
    <w:rsid w:val="00C95DA9"/>
    <w:rsid w:val="00C95E0E"/>
    <w:rsid w:val="00C96004"/>
    <w:rsid w:val="00C961E8"/>
    <w:rsid w:val="00C96260"/>
    <w:rsid w:val="00C96290"/>
    <w:rsid w:val="00C9686B"/>
    <w:rsid w:val="00C96987"/>
    <w:rsid w:val="00C96B4D"/>
    <w:rsid w:val="00C96B7E"/>
    <w:rsid w:val="00C96C72"/>
    <w:rsid w:val="00C96C8C"/>
    <w:rsid w:val="00C96CF0"/>
    <w:rsid w:val="00C9709F"/>
    <w:rsid w:val="00C9717E"/>
    <w:rsid w:val="00C972E7"/>
    <w:rsid w:val="00C97409"/>
    <w:rsid w:val="00C97418"/>
    <w:rsid w:val="00C97426"/>
    <w:rsid w:val="00C97689"/>
    <w:rsid w:val="00C97753"/>
    <w:rsid w:val="00C97CBE"/>
    <w:rsid w:val="00C97E1A"/>
    <w:rsid w:val="00CA05D5"/>
    <w:rsid w:val="00CA06C9"/>
    <w:rsid w:val="00CA07D5"/>
    <w:rsid w:val="00CA083E"/>
    <w:rsid w:val="00CA0A7C"/>
    <w:rsid w:val="00CA0B05"/>
    <w:rsid w:val="00CA0B61"/>
    <w:rsid w:val="00CA0C6F"/>
    <w:rsid w:val="00CA0C8F"/>
    <w:rsid w:val="00CA0F79"/>
    <w:rsid w:val="00CA12FD"/>
    <w:rsid w:val="00CA13CC"/>
    <w:rsid w:val="00CA171F"/>
    <w:rsid w:val="00CA1ECA"/>
    <w:rsid w:val="00CA209B"/>
    <w:rsid w:val="00CA21D4"/>
    <w:rsid w:val="00CA2256"/>
    <w:rsid w:val="00CA236A"/>
    <w:rsid w:val="00CA24A2"/>
    <w:rsid w:val="00CA26DE"/>
    <w:rsid w:val="00CA2B2D"/>
    <w:rsid w:val="00CA2B4A"/>
    <w:rsid w:val="00CA2CEA"/>
    <w:rsid w:val="00CA2D7C"/>
    <w:rsid w:val="00CA2F33"/>
    <w:rsid w:val="00CA31A8"/>
    <w:rsid w:val="00CA3255"/>
    <w:rsid w:val="00CA3364"/>
    <w:rsid w:val="00CA33E1"/>
    <w:rsid w:val="00CA3522"/>
    <w:rsid w:val="00CA36E1"/>
    <w:rsid w:val="00CA36FF"/>
    <w:rsid w:val="00CA3B74"/>
    <w:rsid w:val="00CA3DE5"/>
    <w:rsid w:val="00CA3F15"/>
    <w:rsid w:val="00CA41F7"/>
    <w:rsid w:val="00CA4250"/>
    <w:rsid w:val="00CA43C5"/>
    <w:rsid w:val="00CA43CA"/>
    <w:rsid w:val="00CA4555"/>
    <w:rsid w:val="00CA45DE"/>
    <w:rsid w:val="00CA4883"/>
    <w:rsid w:val="00CA4940"/>
    <w:rsid w:val="00CA4AD7"/>
    <w:rsid w:val="00CA4C3F"/>
    <w:rsid w:val="00CA4CF8"/>
    <w:rsid w:val="00CA4E1C"/>
    <w:rsid w:val="00CA4F76"/>
    <w:rsid w:val="00CA4FC2"/>
    <w:rsid w:val="00CA5161"/>
    <w:rsid w:val="00CA519C"/>
    <w:rsid w:val="00CA531A"/>
    <w:rsid w:val="00CA53F8"/>
    <w:rsid w:val="00CA54D4"/>
    <w:rsid w:val="00CA5561"/>
    <w:rsid w:val="00CA5577"/>
    <w:rsid w:val="00CA5A50"/>
    <w:rsid w:val="00CA5A74"/>
    <w:rsid w:val="00CA5B4F"/>
    <w:rsid w:val="00CA614D"/>
    <w:rsid w:val="00CA693C"/>
    <w:rsid w:val="00CA6BE7"/>
    <w:rsid w:val="00CA6D65"/>
    <w:rsid w:val="00CA6DC4"/>
    <w:rsid w:val="00CA6E00"/>
    <w:rsid w:val="00CA6E02"/>
    <w:rsid w:val="00CA6E64"/>
    <w:rsid w:val="00CA7015"/>
    <w:rsid w:val="00CA752A"/>
    <w:rsid w:val="00CA7D97"/>
    <w:rsid w:val="00CA7D9D"/>
    <w:rsid w:val="00CA7DA6"/>
    <w:rsid w:val="00CB018F"/>
    <w:rsid w:val="00CB0225"/>
    <w:rsid w:val="00CB0511"/>
    <w:rsid w:val="00CB0512"/>
    <w:rsid w:val="00CB0613"/>
    <w:rsid w:val="00CB062A"/>
    <w:rsid w:val="00CB0680"/>
    <w:rsid w:val="00CB071C"/>
    <w:rsid w:val="00CB0801"/>
    <w:rsid w:val="00CB081F"/>
    <w:rsid w:val="00CB084B"/>
    <w:rsid w:val="00CB086C"/>
    <w:rsid w:val="00CB0C4B"/>
    <w:rsid w:val="00CB0E4E"/>
    <w:rsid w:val="00CB0F05"/>
    <w:rsid w:val="00CB0FFB"/>
    <w:rsid w:val="00CB136C"/>
    <w:rsid w:val="00CB15D2"/>
    <w:rsid w:val="00CB16AE"/>
    <w:rsid w:val="00CB1755"/>
    <w:rsid w:val="00CB1790"/>
    <w:rsid w:val="00CB17E8"/>
    <w:rsid w:val="00CB19DC"/>
    <w:rsid w:val="00CB1A3A"/>
    <w:rsid w:val="00CB1A82"/>
    <w:rsid w:val="00CB2171"/>
    <w:rsid w:val="00CB224C"/>
    <w:rsid w:val="00CB231F"/>
    <w:rsid w:val="00CB23CD"/>
    <w:rsid w:val="00CB24A7"/>
    <w:rsid w:val="00CB24C8"/>
    <w:rsid w:val="00CB2554"/>
    <w:rsid w:val="00CB2593"/>
    <w:rsid w:val="00CB2B13"/>
    <w:rsid w:val="00CB2B45"/>
    <w:rsid w:val="00CB2B86"/>
    <w:rsid w:val="00CB2FAF"/>
    <w:rsid w:val="00CB3526"/>
    <w:rsid w:val="00CB36F5"/>
    <w:rsid w:val="00CB37DF"/>
    <w:rsid w:val="00CB38ED"/>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D71"/>
    <w:rsid w:val="00CB4D93"/>
    <w:rsid w:val="00CB502F"/>
    <w:rsid w:val="00CB5045"/>
    <w:rsid w:val="00CB525F"/>
    <w:rsid w:val="00CB53DD"/>
    <w:rsid w:val="00CB550A"/>
    <w:rsid w:val="00CB599E"/>
    <w:rsid w:val="00CB5C4B"/>
    <w:rsid w:val="00CB5CBF"/>
    <w:rsid w:val="00CB5E6A"/>
    <w:rsid w:val="00CB5F2D"/>
    <w:rsid w:val="00CB5FFC"/>
    <w:rsid w:val="00CB60CD"/>
    <w:rsid w:val="00CB656F"/>
    <w:rsid w:val="00CB65DF"/>
    <w:rsid w:val="00CB670E"/>
    <w:rsid w:val="00CB6A69"/>
    <w:rsid w:val="00CB73DD"/>
    <w:rsid w:val="00CB7B52"/>
    <w:rsid w:val="00CB7C45"/>
    <w:rsid w:val="00CB7D4F"/>
    <w:rsid w:val="00CB7E27"/>
    <w:rsid w:val="00CB7E7E"/>
    <w:rsid w:val="00CB7F96"/>
    <w:rsid w:val="00CC030C"/>
    <w:rsid w:val="00CC04D9"/>
    <w:rsid w:val="00CC0B7A"/>
    <w:rsid w:val="00CC0C0D"/>
    <w:rsid w:val="00CC0DDB"/>
    <w:rsid w:val="00CC107C"/>
    <w:rsid w:val="00CC13A6"/>
    <w:rsid w:val="00CC176D"/>
    <w:rsid w:val="00CC179B"/>
    <w:rsid w:val="00CC1860"/>
    <w:rsid w:val="00CC1AB5"/>
    <w:rsid w:val="00CC1CB0"/>
    <w:rsid w:val="00CC1E9E"/>
    <w:rsid w:val="00CC1EF6"/>
    <w:rsid w:val="00CC1F31"/>
    <w:rsid w:val="00CC200D"/>
    <w:rsid w:val="00CC20D1"/>
    <w:rsid w:val="00CC212F"/>
    <w:rsid w:val="00CC2482"/>
    <w:rsid w:val="00CC2827"/>
    <w:rsid w:val="00CC2911"/>
    <w:rsid w:val="00CC2CC2"/>
    <w:rsid w:val="00CC2E58"/>
    <w:rsid w:val="00CC2F59"/>
    <w:rsid w:val="00CC2F66"/>
    <w:rsid w:val="00CC2FC0"/>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6A5"/>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AB8"/>
    <w:rsid w:val="00CC7BAF"/>
    <w:rsid w:val="00CC7F2A"/>
    <w:rsid w:val="00CC7F50"/>
    <w:rsid w:val="00CD029C"/>
    <w:rsid w:val="00CD02A4"/>
    <w:rsid w:val="00CD03FB"/>
    <w:rsid w:val="00CD0445"/>
    <w:rsid w:val="00CD0492"/>
    <w:rsid w:val="00CD05E9"/>
    <w:rsid w:val="00CD060E"/>
    <w:rsid w:val="00CD086B"/>
    <w:rsid w:val="00CD094E"/>
    <w:rsid w:val="00CD0B3F"/>
    <w:rsid w:val="00CD0E59"/>
    <w:rsid w:val="00CD1052"/>
    <w:rsid w:val="00CD107C"/>
    <w:rsid w:val="00CD10D5"/>
    <w:rsid w:val="00CD11BF"/>
    <w:rsid w:val="00CD13EE"/>
    <w:rsid w:val="00CD15B2"/>
    <w:rsid w:val="00CD178C"/>
    <w:rsid w:val="00CD185E"/>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C64"/>
    <w:rsid w:val="00CD5DE1"/>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D2A"/>
    <w:rsid w:val="00CD7F31"/>
    <w:rsid w:val="00CE0212"/>
    <w:rsid w:val="00CE05F2"/>
    <w:rsid w:val="00CE0A02"/>
    <w:rsid w:val="00CE0A97"/>
    <w:rsid w:val="00CE0B60"/>
    <w:rsid w:val="00CE0BCF"/>
    <w:rsid w:val="00CE0D51"/>
    <w:rsid w:val="00CE0E5C"/>
    <w:rsid w:val="00CE0F85"/>
    <w:rsid w:val="00CE12B9"/>
    <w:rsid w:val="00CE1AB2"/>
    <w:rsid w:val="00CE1AFE"/>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2FA3"/>
    <w:rsid w:val="00CE34DC"/>
    <w:rsid w:val="00CE3591"/>
    <w:rsid w:val="00CE36BF"/>
    <w:rsid w:val="00CE385F"/>
    <w:rsid w:val="00CE3C75"/>
    <w:rsid w:val="00CE40EB"/>
    <w:rsid w:val="00CE41CF"/>
    <w:rsid w:val="00CE430A"/>
    <w:rsid w:val="00CE452D"/>
    <w:rsid w:val="00CE4840"/>
    <w:rsid w:val="00CE4A81"/>
    <w:rsid w:val="00CE4BD8"/>
    <w:rsid w:val="00CE4D0E"/>
    <w:rsid w:val="00CE4E00"/>
    <w:rsid w:val="00CE509E"/>
    <w:rsid w:val="00CE58DD"/>
    <w:rsid w:val="00CE59A1"/>
    <w:rsid w:val="00CE5A46"/>
    <w:rsid w:val="00CE5A4F"/>
    <w:rsid w:val="00CE5D29"/>
    <w:rsid w:val="00CE5EE4"/>
    <w:rsid w:val="00CE5F24"/>
    <w:rsid w:val="00CE5F66"/>
    <w:rsid w:val="00CE644C"/>
    <w:rsid w:val="00CE68D5"/>
    <w:rsid w:val="00CE6915"/>
    <w:rsid w:val="00CE6B00"/>
    <w:rsid w:val="00CE719D"/>
    <w:rsid w:val="00CE72E5"/>
    <w:rsid w:val="00CE7308"/>
    <w:rsid w:val="00CE732F"/>
    <w:rsid w:val="00CE73E2"/>
    <w:rsid w:val="00CE7A51"/>
    <w:rsid w:val="00CE7E93"/>
    <w:rsid w:val="00CE7FDB"/>
    <w:rsid w:val="00CF0259"/>
    <w:rsid w:val="00CF05D2"/>
    <w:rsid w:val="00CF0AFD"/>
    <w:rsid w:val="00CF0F20"/>
    <w:rsid w:val="00CF0FB8"/>
    <w:rsid w:val="00CF11EB"/>
    <w:rsid w:val="00CF12A2"/>
    <w:rsid w:val="00CF14F2"/>
    <w:rsid w:val="00CF150F"/>
    <w:rsid w:val="00CF15C3"/>
    <w:rsid w:val="00CF1652"/>
    <w:rsid w:val="00CF17C4"/>
    <w:rsid w:val="00CF18BA"/>
    <w:rsid w:val="00CF18D0"/>
    <w:rsid w:val="00CF1985"/>
    <w:rsid w:val="00CF1B22"/>
    <w:rsid w:val="00CF1C9C"/>
    <w:rsid w:val="00CF1D60"/>
    <w:rsid w:val="00CF1DB7"/>
    <w:rsid w:val="00CF1F9C"/>
    <w:rsid w:val="00CF23E3"/>
    <w:rsid w:val="00CF2475"/>
    <w:rsid w:val="00CF24C8"/>
    <w:rsid w:val="00CF2542"/>
    <w:rsid w:val="00CF2585"/>
    <w:rsid w:val="00CF25C0"/>
    <w:rsid w:val="00CF25E1"/>
    <w:rsid w:val="00CF2826"/>
    <w:rsid w:val="00CF28BC"/>
    <w:rsid w:val="00CF2A20"/>
    <w:rsid w:val="00CF2B66"/>
    <w:rsid w:val="00CF2C62"/>
    <w:rsid w:val="00CF2EC0"/>
    <w:rsid w:val="00CF37AB"/>
    <w:rsid w:val="00CF3AEF"/>
    <w:rsid w:val="00CF3E2C"/>
    <w:rsid w:val="00CF4210"/>
    <w:rsid w:val="00CF42ED"/>
    <w:rsid w:val="00CF452D"/>
    <w:rsid w:val="00CF4871"/>
    <w:rsid w:val="00CF4946"/>
    <w:rsid w:val="00CF4AB5"/>
    <w:rsid w:val="00CF4B4F"/>
    <w:rsid w:val="00CF4D6A"/>
    <w:rsid w:val="00CF4F4B"/>
    <w:rsid w:val="00CF5121"/>
    <w:rsid w:val="00CF53B9"/>
    <w:rsid w:val="00CF53D2"/>
    <w:rsid w:val="00CF5557"/>
    <w:rsid w:val="00CF55A7"/>
    <w:rsid w:val="00CF5621"/>
    <w:rsid w:val="00CF56F9"/>
    <w:rsid w:val="00CF57B9"/>
    <w:rsid w:val="00CF583F"/>
    <w:rsid w:val="00CF5B69"/>
    <w:rsid w:val="00CF5D04"/>
    <w:rsid w:val="00CF5FBC"/>
    <w:rsid w:val="00CF5FE8"/>
    <w:rsid w:val="00CF601B"/>
    <w:rsid w:val="00CF61A8"/>
    <w:rsid w:val="00CF63D2"/>
    <w:rsid w:val="00CF6596"/>
    <w:rsid w:val="00CF6621"/>
    <w:rsid w:val="00CF6643"/>
    <w:rsid w:val="00CF66DF"/>
    <w:rsid w:val="00CF6782"/>
    <w:rsid w:val="00CF67BC"/>
    <w:rsid w:val="00CF694B"/>
    <w:rsid w:val="00CF6CCB"/>
    <w:rsid w:val="00CF6D0C"/>
    <w:rsid w:val="00CF6E4A"/>
    <w:rsid w:val="00CF6EB0"/>
    <w:rsid w:val="00CF6FF3"/>
    <w:rsid w:val="00CF7005"/>
    <w:rsid w:val="00CF70A9"/>
    <w:rsid w:val="00CF7103"/>
    <w:rsid w:val="00CF7452"/>
    <w:rsid w:val="00CF76CE"/>
    <w:rsid w:val="00CF7A8A"/>
    <w:rsid w:val="00CF7D5E"/>
    <w:rsid w:val="00CF7E34"/>
    <w:rsid w:val="00CF7FC0"/>
    <w:rsid w:val="00D00444"/>
    <w:rsid w:val="00D006AD"/>
    <w:rsid w:val="00D009ED"/>
    <w:rsid w:val="00D00CBE"/>
    <w:rsid w:val="00D00E27"/>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2FF"/>
    <w:rsid w:val="00D03410"/>
    <w:rsid w:val="00D0347A"/>
    <w:rsid w:val="00D034DA"/>
    <w:rsid w:val="00D03840"/>
    <w:rsid w:val="00D03877"/>
    <w:rsid w:val="00D03890"/>
    <w:rsid w:val="00D038D2"/>
    <w:rsid w:val="00D038FF"/>
    <w:rsid w:val="00D03919"/>
    <w:rsid w:val="00D03B40"/>
    <w:rsid w:val="00D03C49"/>
    <w:rsid w:val="00D03DCC"/>
    <w:rsid w:val="00D040A9"/>
    <w:rsid w:val="00D0441D"/>
    <w:rsid w:val="00D04623"/>
    <w:rsid w:val="00D048B7"/>
    <w:rsid w:val="00D05013"/>
    <w:rsid w:val="00D05074"/>
    <w:rsid w:val="00D0528A"/>
    <w:rsid w:val="00D0544D"/>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57A"/>
    <w:rsid w:val="00D1087C"/>
    <w:rsid w:val="00D10D69"/>
    <w:rsid w:val="00D10EB0"/>
    <w:rsid w:val="00D111FE"/>
    <w:rsid w:val="00D114D5"/>
    <w:rsid w:val="00D11555"/>
    <w:rsid w:val="00D1183E"/>
    <w:rsid w:val="00D11992"/>
    <w:rsid w:val="00D11A99"/>
    <w:rsid w:val="00D11B45"/>
    <w:rsid w:val="00D11D0B"/>
    <w:rsid w:val="00D12024"/>
    <w:rsid w:val="00D120F3"/>
    <w:rsid w:val="00D12449"/>
    <w:rsid w:val="00D1261E"/>
    <w:rsid w:val="00D1295E"/>
    <w:rsid w:val="00D12A4F"/>
    <w:rsid w:val="00D12A85"/>
    <w:rsid w:val="00D12BE5"/>
    <w:rsid w:val="00D12E75"/>
    <w:rsid w:val="00D12F51"/>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6E0F"/>
    <w:rsid w:val="00D1711B"/>
    <w:rsid w:val="00D17295"/>
    <w:rsid w:val="00D176F6"/>
    <w:rsid w:val="00D17ABE"/>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56A"/>
    <w:rsid w:val="00D235BD"/>
    <w:rsid w:val="00D239AD"/>
    <w:rsid w:val="00D23D26"/>
    <w:rsid w:val="00D23DA1"/>
    <w:rsid w:val="00D23FA1"/>
    <w:rsid w:val="00D240A7"/>
    <w:rsid w:val="00D2412C"/>
    <w:rsid w:val="00D24200"/>
    <w:rsid w:val="00D2428E"/>
    <w:rsid w:val="00D24293"/>
    <w:rsid w:val="00D2441A"/>
    <w:rsid w:val="00D24806"/>
    <w:rsid w:val="00D24AEB"/>
    <w:rsid w:val="00D24B08"/>
    <w:rsid w:val="00D24BEE"/>
    <w:rsid w:val="00D24CA2"/>
    <w:rsid w:val="00D24D2E"/>
    <w:rsid w:val="00D24D36"/>
    <w:rsid w:val="00D24E68"/>
    <w:rsid w:val="00D25272"/>
    <w:rsid w:val="00D2528C"/>
    <w:rsid w:val="00D2540B"/>
    <w:rsid w:val="00D25420"/>
    <w:rsid w:val="00D256BF"/>
    <w:rsid w:val="00D25751"/>
    <w:rsid w:val="00D25A52"/>
    <w:rsid w:val="00D262E3"/>
    <w:rsid w:val="00D262FD"/>
    <w:rsid w:val="00D26403"/>
    <w:rsid w:val="00D26489"/>
    <w:rsid w:val="00D264B2"/>
    <w:rsid w:val="00D2674D"/>
    <w:rsid w:val="00D2692F"/>
    <w:rsid w:val="00D26993"/>
    <w:rsid w:val="00D269B2"/>
    <w:rsid w:val="00D26A28"/>
    <w:rsid w:val="00D26F28"/>
    <w:rsid w:val="00D271E5"/>
    <w:rsid w:val="00D27277"/>
    <w:rsid w:val="00D27629"/>
    <w:rsid w:val="00D27772"/>
    <w:rsid w:val="00D27960"/>
    <w:rsid w:val="00D27D99"/>
    <w:rsid w:val="00D27F0F"/>
    <w:rsid w:val="00D3015C"/>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EB6"/>
    <w:rsid w:val="00D34FD4"/>
    <w:rsid w:val="00D3518A"/>
    <w:rsid w:val="00D35467"/>
    <w:rsid w:val="00D3573B"/>
    <w:rsid w:val="00D3575B"/>
    <w:rsid w:val="00D358C7"/>
    <w:rsid w:val="00D35959"/>
    <w:rsid w:val="00D35A0B"/>
    <w:rsid w:val="00D36598"/>
    <w:rsid w:val="00D3659D"/>
    <w:rsid w:val="00D3661A"/>
    <w:rsid w:val="00D36A7D"/>
    <w:rsid w:val="00D36AEA"/>
    <w:rsid w:val="00D36C20"/>
    <w:rsid w:val="00D36FAC"/>
    <w:rsid w:val="00D371C9"/>
    <w:rsid w:val="00D37315"/>
    <w:rsid w:val="00D37602"/>
    <w:rsid w:val="00D3762C"/>
    <w:rsid w:val="00D37AB0"/>
    <w:rsid w:val="00D37E73"/>
    <w:rsid w:val="00D40065"/>
    <w:rsid w:val="00D400F1"/>
    <w:rsid w:val="00D40296"/>
    <w:rsid w:val="00D406C2"/>
    <w:rsid w:val="00D40762"/>
    <w:rsid w:val="00D40881"/>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BD7"/>
    <w:rsid w:val="00D42C2F"/>
    <w:rsid w:val="00D42D09"/>
    <w:rsid w:val="00D42D53"/>
    <w:rsid w:val="00D42D6A"/>
    <w:rsid w:val="00D43025"/>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3C9"/>
    <w:rsid w:val="00D447E8"/>
    <w:rsid w:val="00D45036"/>
    <w:rsid w:val="00D45396"/>
    <w:rsid w:val="00D453FB"/>
    <w:rsid w:val="00D45547"/>
    <w:rsid w:val="00D45590"/>
    <w:rsid w:val="00D4570E"/>
    <w:rsid w:val="00D457BD"/>
    <w:rsid w:val="00D45BD7"/>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4DB"/>
    <w:rsid w:val="00D4762C"/>
    <w:rsid w:val="00D47651"/>
    <w:rsid w:val="00D47B25"/>
    <w:rsid w:val="00D47CCB"/>
    <w:rsid w:val="00D47D7E"/>
    <w:rsid w:val="00D47DE6"/>
    <w:rsid w:val="00D47F60"/>
    <w:rsid w:val="00D47F8D"/>
    <w:rsid w:val="00D5012A"/>
    <w:rsid w:val="00D50471"/>
    <w:rsid w:val="00D504A0"/>
    <w:rsid w:val="00D504B2"/>
    <w:rsid w:val="00D505DC"/>
    <w:rsid w:val="00D50A8A"/>
    <w:rsid w:val="00D50B42"/>
    <w:rsid w:val="00D50EBE"/>
    <w:rsid w:val="00D51095"/>
    <w:rsid w:val="00D5118F"/>
    <w:rsid w:val="00D51395"/>
    <w:rsid w:val="00D51741"/>
    <w:rsid w:val="00D517F9"/>
    <w:rsid w:val="00D51910"/>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6BD"/>
    <w:rsid w:val="00D53A22"/>
    <w:rsid w:val="00D53C57"/>
    <w:rsid w:val="00D53D01"/>
    <w:rsid w:val="00D53F07"/>
    <w:rsid w:val="00D541BE"/>
    <w:rsid w:val="00D545B5"/>
    <w:rsid w:val="00D546EB"/>
    <w:rsid w:val="00D54704"/>
    <w:rsid w:val="00D54865"/>
    <w:rsid w:val="00D54AB3"/>
    <w:rsid w:val="00D54B6B"/>
    <w:rsid w:val="00D54B93"/>
    <w:rsid w:val="00D54D9C"/>
    <w:rsid w:val="00D54EFF"/>
    <w:rsid w:val="00D54F2A"/>
    <w:rsid w:val="00D54F39"/>
    <w:rsid w:val="00D54F85"/>
    <w:rsid w:val="00D550F6"/>
    <w:rsid w:val="00D55190"/>
    <w:rsid w:val="00D55273"/>
    <w:rsid w:val="00D553B9"/>
    <w:rsid w:val="00D5563A"/>
    <w:rsid w:val="00D557B9"/>
    <w:rsid w:val="00D5589D"/>
    <w:rsid w:val="00D558AB"/>
    <w:rsid w:val="00D559CC"/>
    <w:rsid w:val="00D55BDD"/>
    <w:rsid w:val="00D55C3B"/>
    <w:rsid w:val="00D55DDA"/>
    <w:rsid w:val="00D56008"/>
    <w:rsid w:val="00D5609B"/>
    <w:rsid w:val="00D568E5"/>
    <w:rsid w:val="00D56973"/>
    <w:rsid w:val="00D5699C"/>
    <w:rsid w:val="00D56A72"/>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6A4"/>
    <w:rsid w:val="00D60866"/>
    <w:rsid w:val="00D60CFE"/>
    <w:rsid w:val="00D60D4D"/>
    <w:rsid w:val="00D610DD"/>
    <w:rsid w:val="00D61142"/>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BBF"/>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4F42"/>
    <w:rsid w:val="00D64FEA"/>
    <w:rsid w:val="00D650BC"/>
    <w:rsid w:val="00D653D1"/>
    <w:rsid w:val="00D65486"/>
    <w:rsid w:val="00D655ED"/>
    <w:rsid w:val="00D655F8"/>
    <w:rsid w:val="00D656FE"/>
    <w:rsid w:val="00D65A80"/>
    <w:rsid w:val="00D65EEB"/>
    <w:rsid w:val="00D65F1F"/>
    <w:rsid w:val="00D66261"/>
    <w:rsid w:val="00D662DD"/>
    <w:rsid w:val="00D665B5"/>
    <w:rsid w:val="00D666FF"/>
    <w:rsid w:val="00D66828"/>
    <w:rsid w:val="00D66E01"/>
    <w:rsid w:val="00D6721D"/>
    <w:rsid w:val="00D672DD"/>
    <w:rsid w:val="00D67432"/>
    <w:rsid w:val="00D674AE"/>
    <w:rsid w:val="00D675EF"/>
    <w:rsid w:val="00D675FD"/>
    <w:rsid w:val="00D677D0"/>
    <w:rsid w:val="00D67D4F"/>
    <w:rsid w:val="00D67DB1"/>
    <w:rsid w:val="00D7000A"/>
    <w:rsid w:val="00D700D9"/>
    <w:rsid w:val="00D705BD"/>
    <w:rsid w:val="00D70779"/>
    <w:rsid w:val="00D707DD"/>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32C"/>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3D34"/>
    <w:rsid w:val="00D73E03"/>
    <w:rsid w:val="00D73F72"/>
    <w:rsid w:val="00D7401F"/>
    <w:rsid w:val="00D74062"/>
    <w:rsid w:val="00D74189"/>
    <w:rsid w:val="00D7430D"/>
    <w:rsid w:val="00D74482"/>
    <w:rsid w:val="00D74A45"/>
    <w:rsid w:val="00D74AFF"/>
    <w:rsid w:val="00D74BC2"/>
    <w:rsid w:val="00D74BED"/>
    <w:rsid w:val="00D74C65"/>
    <w:rsid w:val="00D74F41"/>
    <w:rsid w:val="00D74F7F"/>
    <w:rsid w:val="00D75371"/>
    <w:rsid w:val="00D75443"/>
    <w:rsid w:val="00D75595"/>
    <w:rsid w:val="00D7577C"/>
    <w:rsid w:val="00D7593A"/>
    <w:rsid w:val="00D75C1F"/>
    <w:rsid w:val="00D75DD0"/>
    <w:rsid w:val="00D75E09"/>
    <w:rsid w:val="00D75E85"/>
    <w:rsid w:val="00D75F1F"/>
    <w:rsid w:val="00D75F6C"/>
    <w:rsid w:val="00D760A2"/>
    <w:rsid w:val="00D7613E"/>
    <w:rsid w:val="00D7614B"/>
    <w:rsid w:val="00D7638B"/>
    <w:rsid w:val="00D76470"/>
    <w:rsid w:val="00D76682"/>
    <w:rsid w:val="00D7692D"/>
    <w:rsid w:val="00D76D7B"/>
    <w:rsid w:val="00D76DEC"/>
    <w:rsid w:val="00D76E10"/>
    <w:rsid w:val="00D77094"/>
    <w:rsid w:val="00D77144"/>
    <w:rsid w:val="00D771EA"/>
    <w:rsid w:val="00D77242"/>
    <w:rsid w:val="00D7738B"/>
    <w:rsid w:val="00D77842"/>
    <w:rsid w:val="00D77C05"/>
    <w:rsid w:val="00D77D30"/>
    <w:rsid w:val="00D77DF7"/>
    <w:rsid w:val="00D80055"/>
    <w:rsid w:val="00D8033B"/>
    <w:rsid w:val="00D8044B"/>
    <w:rsid w:val="00D80697"/>
    <w:rsid w:val="00D80837"/>
    <w:rsid w:val="00D80877"/>
    <w:rsid w:val="00D80A49"/>
    <w:rsid w:val="00D80E87"/>
    <w:rsid w:val="00D80EB3"/>
    <w:rsid w:val="00D81046"/>
    <w:rsid w:val="00D810C1"/>
    <w:rsid w:val="00D81164"/>
    <w:rsid w:val="00D812F4"/>
    <w:rsid w:val="00D81519"/>
    <w:rsid w:val="00D8175D"/>
    <w:rsid w:val="00D81C57"/>
    <w:rsid w:val="00D81FA2"/>
    <w:rsid w:val="00D820DD"/>
    <w:rsid w:val="00D8227C"/>
    <w:rsid w:val="00D82313"/>
    <w:rsid w:val="00D82363"/>
    <w:rsid w:val="00D8255C"/>
    <w:rsid w:val="00D8271F"/>
    <w:rsid w:val="00D82888"/>
    <w:rsid w:val="00D82945"/>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4E7"/>
    <w:rsid w:val="00D84538"/>
    <w:rsid w:val="00D84543"/>
    <w:rsid w:val="00D846EF"/>
    <w:rsid w:val="00D84A3D"/>
    <w:rsid w:val="00D84E11"/>
    <w:rsid w:val="00D84E4A"/>
    <w:rsid w:val="00D84FAB"/>
    <w:rsid w:val="00D8503D"/>
    <w:rsid w:val="00D85116"/>
    <w:rsid w:val="00D853BA"/>
    <w:rsid w:val="00D8578A"/>
    <w:rsid w:val="00D85983"/>
    <w:rsid w:val="00D85D7C"/>
    <w:rsid w:val="00D85E1E"/>
    <w:rsid w:val="00D85E24"/>
    <w:rsid w:val="00D85E87"/>
    <w:rsid w:val="00D85F91"/>
    <w:rsid w:val="00D86061"/>
    <w:rsid w:val="00D8640A"/>
    <w:rsid w:val="00D867A9"/>
    <w:rsid w:val="00D869A6"/>
    <w:rsid w:val="00D86A4E"/>
    <w:rsid w:val="00D86A63"/>
    <w:rsid w:val="00D86C00"/>
    <w:rsid w:val="00D86D4A"/>
    <w:rsid w:val="00D86F3A"/>
    <w:rsid w:val="00D87065"/>
    <w:rsid w:val="00D871D3"/>
    <w:rsid w:val="00D8725B"/>
    <w:rsid w:val="00D8742B"/>
    <w:rsid w:val="00D8758B"/>
    <w:rsid w:val="00D87678"/>
    <w:rsid w:val="00D87782"/>
    <w:rsid w:val="00D8780C"/>
    <w:rsid w:val="00D87849"/>
    <w:rsid w:val="00D8784C"/>
    <w:rsid w:val="00D87B62"/>
    <w:rsid w:val="00D87E56"/>
    <w:rsid w:val="00D905F9"/>
    <w:rsid w:val="00D9083A"/>
    <w:rsid w:val="00D90AB5"/>
    <w:rsid w:val="00D90FF5"/>
    <w:rsid w:val="00D9103F"/>
    <w:rsid w:val="00D913FD"/>
    <w:rsid w:val="00D9142E"/>
    <w:rsid w:val="00D919B4"/>
    <w:rsid w:val="00D92337"/>
    <w:rsid w:val="00D924BB"/>
    <w:rsid w:val="00D927FE"/>
    <w:rsid w:val="00D92CAE"/>
    <w:rsid w:val="00D92CAF"/>
    <w:rsid w:val="00D9339A"/>
    <w:rsid w:val="00D934A3"/>
    <w:rsid w:val="00D936AE"/>
    <w:rsid w:val="00D93864"/>
    <w:rsid w:val="00D939D7"/>
    <w:rsid w:val="00D93A7F"/>
    <w:rsid w:val="00D93A82"/>
    <w:rsid w:val="00D93AD1"/>
    <w:rsid w:val="00D93DC1"/>
    <w:rsid w:val="00D942B1"/>
    <w:rsid w:val="00D94456"/>
    <w:rsid w:val="00D9459A"/>
    <w:rsid w:val="00D9476D"/>
    <w:rsid w:val="00D9561B"/>
    <w:rsid w:val="00D9563E"/>
    <w:rsid w:val="00D958D8"/>
    <w:rsid w:val="00D95982"/>
    <w:rsid w:val="00D95A0A"/>
    <w:rsid w:val="00D95CA7"/>
    <w:rsid w:val="00D95D7E"/>
    <w:rsid w:val="00D96185"/>
    <w:rsid w:val="00D966E5"/>
    <w:rsid w:val="00D969AC"/>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22B"/>
    <w:rsid w:val="00DA1366"/>
    <w:rsid w:val="00DA14FA"/>
    <w:rsid w:val="00DA19D8"/>
    <w:rsid w:val="00DA1CB7"/>
    <w:rsid w:val="00DA1D15"/>
    <w:rsid w:val="00DA1DF1"/>
    <w:rsid w:val="00DA2022"/>
    <w:rsid w:val="00DA231F"/>
    <w:rsid w:val="00DA236B"/>
    <w:rsid w:val="00DA2476"/>
    <w:rsid w:val="00DA24D2"/>
    <w:rsid w:val="00DA27DD"/>
    <w:rsid w:val="00DA2A05"/>
    <w:rsid w:val="00DA2A2F"/>
    <w:rsid w:val="00DA2A68"/>
    <w:rsid w:val="00DA2A8E"/>
    <w:rsid w:val="00DA2ABF"/>
    <w:rsid w:val="00DA2ACA"/>
    <w:rsid w:val="00DA2ED8"/>
    <w:rsid w:val="00DA300F"/>
    <w:rsid w:val="00DA3143"/>
    <w:rsid w:val="00DA3B07"/>
    <w:rsid w:val="00DA3C32"/>
    <w:rsid w:val="00DA3CD1"/>
    <w:rsid w:val="00DA3D55"/>
    <w:rsid w:val="00DA3E09"/>
    <w:rsid w:val="00DA3F40"/>
    <w:rsid w:val="00DA3F96"/>
    <w:rsid w:val="00DA3FD3"/>
    <w:rsid w:val="00DA3FE3"/>
    <w:rsid w:val="00DA4273"/>
    <w:rsid w:val="00DA437F"/>
    <w:rsid w:val="00DA4450"/>
    <w:rsid w:val="00DA44C1"/>
    <w:rsid w:val="00DA4643"/>
    <w:rsid w:val="00DA4692"/>
    <w:rsid w:val="00DA4767"/>
    <w:rsid w:val="00DA47E2"/>
    <w:rsid w:val="00DA4931"/>
    <w:rsid w:val="00DA4A32"/>
    <w:rsid w:val="00DA4B62"/>
    <w:rsid w:val="00DA4D90"/>
    <w:rsid w:val="00DA4EEA"/>
    <w:rsid w:val="00DA4F81"/>
    <w:rsid w:val="00DA5168"/>
    <w:rsid w:val="00DA5253"/>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B2E"/>
    <w:rsid w:val="00DA6C53"/>
    <w:rsid w:val="00DA6E42"/>
    <w:rsid w:val="00DA70D0"/>
    <w:rsid w:val="00DA722E"/>
    <w:rsid w:val="00DA73C4"/>
    <w:rsid w:val="00DA76CC"/>
    <w:rsid w:val="00DA7733"/>
    <w:rsid w:val="00DA78EF"/>
    <w:rsid w:val="00DA7A57"/>
    <w:rsid w:val="00DA7C22"/>
    <w:rsid w:val="00DA7DD9"/>
    <w:rsid w:val="00DA7E98"/>
    <w:rsid w:val="00DA7F89"/>
    <w:rsid w:val="00DB0003"/>
    <w:rsid w:val="00DB025D"/>
    <w:rsid w:val="00DB0276"/>
    <w:rsid w:val="00DB0389"/>
    <w:rsid w:val="00DB0651"/>
    <w:rsid w:val="00DB085C"/>
    <w:rsid w:val="00DB089E"/>
    <w:rsid w:val="00DB0A0C"/>
    <w:rsid w:val="00DB0B57"/>
    <w:rsid w:val="00DB0F0A"/>
    <w:rsid w:val="00DB0FD3"/>
    <w:rsid w:val="00DB1121"/>
    <w:rsid w:val="00DB132E"/>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4C1F"/>
    <w:rsid w:val="00DB5062"/>
    <w:rsid w:val="00DB54B3"/>
    <w:rsid w:val="00DB570F"/>
    <w:rsid w:val="00DB5711"/>
    <w:rsid w:val="00DB5A6A"/>
    <w:rsid w:val="00DB5A7B"/>
    <w:rsid w:val="00DB5ACF"/>
    <w:rsid w:val="00DB5BA0"/>
    <w:rsid w:val="00DB5D63"/>
    <w:rsid w:val="00DB5E46"/>
    <w:rsid w:val="00DB653A"/>
    <w:rsid w:val="00DB66AD"/>
    <w:rsid w:val="00DB6A2F"/>
    <w:rsid w:val="00DB7087"/>
    <w:rsid w:val="00DB730D"/>
    <w:rsid w:val="00DB73CA"/>
    <w:rsid w:val="00DB7807"/>
    <w:rsid w:val="00DB7960"/>
    <w:rsid w:val="00DB7B37"/>
    <w:rsid w:val="00DB7C9F"/>
    <w:rsid w:val="00DC02A3"/>
    <w:rsid w:val="00DC05AF"/>
    <w:rsid w:val="00DC0935"/>
    <w:rsid w:val="00DC09AB"/>
    <w:rsid w:val="00DC0D72"/>
    <w:rsid w:val="00DC0D9E"/>
    <w:rsid w:val="00DC0ED8"/>
    <w:rsid w:val="00DC112A"/>
    <w:rsid w:val="00DC13E3"/>
    <w:rsid w:val="00DC1414"/>
    <w:rsid w:val="00DC1875"/>
    <w:rsid w:val="00DC1927"/>
    <w:rsid w:val="00DC199E"/>
    <w:rsid w:val="00DC1A47"/>
    <w:rsid w:val="00DC1A5D"/>
    <w:rsid w:val="00DC1F36"/>
    <w:rsid w:val="00DC1F70"/>
    <w:rsid w:val="00DC211C"/>
    <w:rsid w:val="00DC240F"/>
    <w:rsid w:val="00DC24EA"/>
    <w:rsid w:val="00DC2663"/>
    <w:rsid w:val="00DC26C3"/>
    <w:rsid w:val="00DC2820"/>
    <w:rsid w:val="00DC2AAB"/>
    <w:rsid w:val="00DC2B7B"/>
    <w:rsid w:val="00DC2C01"/>
    <w:rsid w:val="00DC2C35"/>
    <w:rsid w:val="00DC2F23"/>
    <w:rsid w:val="00DC30A0"/>
    <w:rsid w:val="00DC30B6"/>
    <w:rsid w:val="00DC325C"/>
    <w:rsid w:val="00DC36D9"/>
    <w:rsid w:val="00DC37CD"/>
    <w:rsid w:val="00DC3B73"/>
    <w:rsid w:val="00DC3D4B"/>
    <w:rsid w:val="00DC3D77"/>
    <w:rsid w:val="00DC40F8"/>
    <w:rsid w:val="00DC47EF"/>
    <w:rsid w:val="00DC4B3B"/>
    <w:rsid w:val="00DC4CB9"/>
    <w:rsid w:val="00DC4E86"/>
    <w:rsid w:val="00DC53BF"/>
    <w:rsid w:val="00DC546B"/>
    <w:rsid w:val="00DC57D2"/>
    <w:rsid w:val="00DC5879"/>
    <w:rsid w:val="00DC5BE4"/>
    <w:rsid w:val="00DC5EA8"/>
    <w:rsid w:val="00DC5EC6"/>
    <w:rsid w:val="00DC625D"/>
    <w:rsid w:val="00DC63A6"/>
    <w:rsid w:val="00DC65B0"/>
    <w:rsid w:val="00DC6629"/>
    <w:rsid w:val="00DC6744"/>
    <w:rsid w:val="00DC690A"/>
    <w:rsid w:val="00DC6C6D"/>
    <w:rsid w:val="00DC6D1C"/>
    <w:rsid w:val="00DC6F12"/>
    <w:rsid w:val="00DC7446"/>
    <w:rsid w:val="00DC745E"/>
    <w:rsid w:val="00DC783C"/>
    <w:rsid w:val="00DC7B92"/>
    <w:rsid w:val="00DC7BD1"/>
    <w:rsid w:val="00DC7C86"/>
    <w:rsid w:val="00DD00A0"/>
    <w:rsid w:val="00DD0552"/>
    <w:rsid w:val="00DD0731"/>
    <w:rsid w:val="00DD07FF"/>
    <w:rsid w:val="00DD0ABB"/>
    <w:rsid w:val="00DD0B7F"/>
    <w:rsid w:val="00DD0BD9"/>
    <w:rsid w:val="00DD0CE9"/>
    <w:rsid w:val="00DD0E8E"/>
    <w:rsid w:val="00DD0F4B"/>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BE0"/>
    <w:rsid w:val="00DD2C97"/>
    <w:rsid w:val="00DD2CE0"/>
    <w:rsid w:val="00DD2F3B"/>
    <w:rsid w:val="00DD3024"/>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CB8"/>
    <w:rsid w:val="00DD5EBE"/>
    <w:rsid w:val="00DD6071"/>
    <w:rsid w:val="00DD61A9"/>
    <w:rsid w:val="00DD63A9"/>
    <w:rsid w:val="00DD63DD"/>
    <w:rsid w:val="00DD645E"/>
    <w:rsid w:val="00DD64B4"/>
    <w:rsid w:val="00DD6661"/>
    <w:rsid w:val="00DD69B2"/>
    <w:rsid w:val="00DD6CA0"/>
    <w:rsid w:val="00DD6F16"/>
    <w:rsid w:val="00DD6F4C"/>
    <w:rsid w:val="00DD703A"/>
    <w:rsid w:val="00DD707D"/>
    <w:rsid w:val="00DD73E6"/>
    <w:rsid w:val="00DD7495"/>
    <w:rsid w:val="00DD761E"/>
    <w:rsid w:val="00DD7632"/>
    <w:rsid w:val="00DD76D9"/>
    <w:rsid w:val="00DD78D3"/>
    <w:rsid w:val="00DD7979"/>
    <w:rsid w:val="00DD79D0"/>
    <w:rsid w:val="00DD7B3A"/>
    <w:rsid w:val="00DD7CA3"/>
    <w:rsid w:val="00DD7CB2"/>
    <w:rsid w:val="00DD7E6E"/>
    <w:rsid w:val="00DD7EA4"/>
    <w:rsid w:val="00DD7EC0"/>
    <w:rsid w:val="00DE053F"/>
    <w:rsid w:val="00DE09AF"/>
    <w:rsid w:val="00DE0F77"/>
    <w:rsid w:val="00DE0F99"/>
    <w:rsid w:val="00DE111C"/>
    <w:rsid w:val="00DE1158"/>
    <w:rsid w:val="00DE140B"/>
    <w:rsid w:val="00DE1795"/>
    <w:rsid w:val="00DE1855"/>
    <w:rsid w:val="00DE19F0"/>
    <w:rsid w:val="00DE1E35"/>
    <w:rsid w:val="00DE1EA2"/>
    <w:rsid w:val="00DE22CF"/>
    <w:rsid w:val="00DE239B"/>
    <w:rsid w:val="00DE259D"/>
    <w:rsid w:val="00DE2607"/>
    <w:rsid w:val="00DE27B1"/>
    <w:rsid w:val="00DE2868"/>
    <w:rsid w:val="00DE2956"/>
    <w:rsid w:val="00DE29AC"/>
    <w:rsid w:val="00DE2A05"/>
    <w:rsid w:val="00DE2AAE"/>
    <w:rsid w:val="00DE2ADA"/>
    <w:rsid w:val="00DE2B2F"/>
    <w:rsid w:val="00DE2B41"/>
    <w:rsid w:val="00DE2B53"/>
    <w:rsid w:val="00DE2D26"/>
    <w:rsid w:val="00DE3363"/>
    <w:rsid w:val="00DE3456"/>
    <w:rsid w:val="00DE3967"/>
    <w:rsid w:val="00DE3AE0"/>
    <w:rsid w:val="00DE3B06"/>
    <w:rsid w:val="00DE3ED7"/>
    <w:rsid w:val="00DE40FE"/>
    <w:rsid w:val="00DE4126"/>
    <w:rsid w:val="00DE4144"/>
    <w:rsid w:val="00DE4264"/>
    <w:rsid w:val="00DE42F6"/>
    <w:rsid w:val="00DE44FD"/>
    <w:rsid w:val="00DE47F6"/>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D85"/>
    <w:rsid w:val="00DE7076"/>
    <w:rsid w:val="00DE735B"/>
    <w:rsid w:val="00DE73E1"/>
    <w:rsid w:val="00DE74FB"/>
    <w:rsid w:val="00DE770D"/>
    <w:rsid w:val="00DE778A"/>
    <w:rsid w:val="00DE77E5"/>
    <w:rsid w:val="00DE77EF"/>
    <w:rsid w:val="00DE7824"/>
    <w:rsid w:val="00DE7FE5"/>
    <w:rsid w:val="00DF012D"/>
    <w:rsid w:val="00DF03D5"/>
    <w:rsid w:val="00DF0531"/>
    <w:rsid w:val="00DF06B7"/>
    <w:rsid w:val="00DF0707"/>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C42"/>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6EF"/>
    <w:rsid w:val="00DF3848"/>
    <w:rsid w:val="00DF38A3"/>
    <w:rsid w:val="00DF38C5"/>
    <w:rsid w:val="00DF3976"/>
    <w:rsid w:val="00DF3B14"/>
    <w:rsid w:val="00DF3C90"/>
    <w:rsid w:val="00DF3EA0"/>
    <w:rsid w:val="00DF42F1"/>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1F"/>
    <w:rsid w:val="00DF6837"/>
    <w:rsid w:val="00DF6904"/>
    <w:rsid w:val="00DF6BEF"/>
    <w:rsid w:val="00DF6CDC"/>
    <w:rsid w:val="00DF6F3C"/>
    <w:rsid w:val="00DF715C"/>
    <w:rsid w:val="00DF71D7"/>
    <w:rsid w:val="00DF726C"/>
    <w:rsid w:val="00DF74E8"/>
    <w:rsid w:val="00DF76DB"/>
    <w:rsid w:val="00DF779E"/>
    <w:rsid w:val="00DF7931"/>
    <w:rsid w:val="00DF7AF4"/>
    <w:rsid w:val="00DF7BC1"/>
    <w:rsid w:val="00E0007D"/>
    <w:rsid w:val="00E00136"/>
    <w:rsid w:val="00E00146"/>
    <w:rsid w:val="00E00239"/>
    <w:rsid w:val="00E004B9"/>
    <w:rsid w:val="00E007EE"/>
    <w:rsid w:val="00E00BC1"/>
    <w:rsid w:val="00E00CEE"/>
    <w:rsid w:val="00E00D17"/>
    <w:rsid w:val="00E00F32"/>
    <w:rsid w:val="00E0108B"/>
    <w:rsid w:val="00E0139A"/>
    <w:rsid w:val="00E01444"/>
    <w:rsid w:val="00E01679"/>
    <w:rsid w:val="00E01A8A"/>
    <w:rsid w:val="00E01BB8"/>
    <w:rsid w:val="00E01EE5"/>
    <w:rsid w:val="00E02073"/>
    <w:rsid w:val="00E025CE"/>
    <w:rsid w:val="00E02610"/>
    <w:rsid w:val="00E027C7"/>
    <w:rsid w:val="00E02882"/>
    <w:rsid w:val="00E029E0"/>
    <w:rsid w:val="00E02BAA"/>
    <w:rsid w:val="00E02D0D"/>
    <w:rsid w:val="00E02D25"/>
    <w:rsid w:val="00E02E3A"/>
    <w:rsid w:val="00E02E8E"/>
    <w:rsid w:val="00E03147"/>
    <w:rsid w:val="00E032C8"/>
    <w:rsid w:val="00E034C0"/>
    <w:rsid w:val="00E036AC"/>
    <w:rsid w:val="00E037FB"/>
    <w:rsid w:val="00E039C2"/>
    <w:rsid w:val="00E03EF8"/>
    <w:rsid w:val="00E0406C"/>
    <w:rsid w:val="00E040F8"/>
    <w:rsid w:val="00E041B2"/>
    <w:rsid w:val="00E044B9"/>
    <w:rsid w:val="00E04628"/>
    <w:rsid w:val="00E0465B"/>
    <w:rsid w:val="00E04A3D"/>
    <w:rsid w:val="00E04AA3"/>
    <w:rsid w:val="00E04B55"/>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227"/>
    <w:rsid w:val="00E132B0"/>
    <w:rsid w:val="00E13762"/>
    <w:rsid w:val="00E137B9"/>
    <w:rsid w:val="00E139A5"/>
    <w:rsid w:val="00E13DAF"/>
    <w:rsid w:val="00E142FE"/>
    <w:rsid w:val="00E14384"/>
    <w:rsid w:val="00E143FA"/>
    <w:rsid w:val="00E144D4"/>
    <w:rsid w:val="00E1463A"/>
    <w:rsid w:val="00E14808"/>
    <w:rsid w:val="00E148BB"/>
    <w:rsid w:val="00E14955"/>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63"/>
    <w:rsid w:val="00E16DEC"/>
    <w:rsid w:val="00E16E64"/>
    <w:rsid w:val="00E16F0C"/>
    <w:rsid w:val="00E16F46"/>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49B"/>
    <w:rsid w:val="00E20764"/>
    <w:rsid w:val="00E20C28"/>
    <w:rsid w:val="00E20C65"/>
    <w:rsid w:val="00E20F10"/>
    <w:rsid w:val="00E20F2D"/>
    <w:rsid w:val="00E211C3"/>
    <w:rsid w:val="00E211E6"/>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5A2"/>
    <w:rsid w:val="00E24632"/>
    <w:rsid w:val="00E2474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A7C"/>
    <w:rsid w:val="00E26C25"/>
    <w:rsid w:val="00E26EDB"/>
    <w:rsid w:val="00E2710F"/>
    <w:rsid w:val="00E27143"/>
    <w:rsid w:val="00E272C7"/>
    <w:rsid w:val="00E2751E"/>
    <w:rsid w:val="00E2757E"/>
    <w:rsid w:val="00E2762A"/>
    <w:rsid w:val="00E279F5"/>
    <w:rsid w:val="00E27AE1"/>
    <w:rsid w:val="00E27DA4"/>
    <w:rsid w:val="00E27EF9"/>
    <w:rsid w:val="00E3022E"/>
    <w:rsid w:val="00E3070B"/>
    <w:rsid w:val="00E30CFC"/>
    <w:rsid w:val="00E30DB3"/>
    <w:rsid w:val="00E31209"/>
    <w:rsid w:val="00E31257"/>
    <w:rsid w:val="00E31354"/>
    <w:rsid w:val="00E313A3"/>
    <w:rsid w:val="00E3160F"/>
    <w:rsid w:val="00E318BC"/>
    <w:rsid w:val="00E31AAC"/>
    <w:rsid w:val="00E31C36"/>
    <w:rsid w:val="00E31CE0"/>
    <w:rsid w:val="00E3210E"/>
    <w:rsid w:val="00E32141"/>
    <w:rsid w:val="00E3221B"/>
    <w:rsid w:val="00E3249F"/>
    <w:rsid w:val="00E32585"/>
    <w:rsid w:val="00E32680"/>
    <w:rsid w:val="00E3278D"/>
    <w:rsid w:val="00E327B0"/>
    <w:rsid w:val="00E32A31"/>
    <w:rsid w:val="00E32ACD"/>
    <w:rsid w:val="00E32D46"/>
    <w:rsid w:val="00E32EA5"/>
    <w:rsid w:val="00E32FBC"/>
    <w:rsid w:val="00E331A2"/>
    <w:rsid w:val="00E3323E"/>
    <w:rsid w:val="00E33248"/>
    <w:rsid w:val="00E333AD"/>
    <w:rsid w:val="00E336FB"/>
    <w:rsid w:val="00E339C6"/>
    <w:rsid w:val="00E33A08"/>
    <w:rsid w:val="00E33C8D"/>
    <w:rsid w:val="00E33CE9"/>
    <w:rsid w:val="00E34088"/>
    <w:rsid w:val="00E34098"/>
    <w:rsid w:val="00E34105"/>
    <w:rsid w:val="00E3449A"/>
    <w:rsid w:val="00E345E4"/>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9A"/>
    <w:rsid w:val="00E41FB5"/>
    <w:rsid w:val="00E42226"/>
    <w:rsid w:val="00E422F8"/>
    <w:rsid w:val="00E42405"/>
    <w:rsid w:val="00E4252B"/>
    <w:rsid w:val="00E42A94"/>
    <w:rsid w:val="00E42E4B"/>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553"/>
    <w:rsid w:val="00E449C2"/>
    <w:rsid w:val="00E449DD"/>
    <w:rsid w:val="00E44B31"/>
    <w:rsid w:val="00E44D0A"/>
    <w:rsid w:val="00E450DA"/>
    <w:rsid w:val="00E454B4"/>
    <w:rsid w:val="00E454D9"/>
    <w:rsid w:val="00E4555D"/>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1E8"/>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B3"/>
    <w:rsid w:val="00E510CE"/>
    <w:rsid w:val="00E51518"/>
    <w:rsid w:val="00E51543"/>
    <w:rsid w:val="00E516A0"/>
    <w:rsid w:val="00E51915"/>
    <w:rsid w:val="00E5191C"/>
    <w:rsid w:val="00E51A52"/>
    <w:rsid w:val="00E51B7A"/>
    <w:rsid w:val="00E51D5D"/>
    <w:rsid w:val="00E520A2"/>
    <w:rsid w:val="00E5234A"/>
    <w:rsid w:val="00E524D5"/>
    <w:rsid w:val="00E5252A"/>
    <w:rsid w:val="00E5262B"/>
    <w:rsid w:val="00E52651"/>
    <w:rsid w:val="00E52CD7"/>
    <w:rsid w:val="00E52F9A"/>
    <w:rsid w:val="00E53157"/>
    <w:rsid w:val="00E5340D"/>
    <w:rsid w:val="00E53689"/>
    <w:rsid w:val="00E537BD"/>
    <w:rsid w:val="00E53A2F"/>
    <w:rsid w:val="00E53D34"/>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4D4"/>
    <w:rsid w:val="00E56980"/>
    <w:rsid w:val="00E56B00"/>
    <w:rsid w:val="00E56B10"/>
    <w:rsid w:val="00E56CBB"/>
    <w:rsid w:val="00E571B0"/>
    <w:rsid w:val="00E572B0"/>
    <w:rsid w:val="00E57435"/>
    <w:rsid w:val="00E57438"/>
    <w:rsid w:val="00E57454"/>
    <w:rsid w:val="00E57471"/>
    <w:rsid w:val="00E57539"/>
    <w:rsid w:val="00E575AB"/>
    <w:rsid w:val="00E57AAF"/>
    <w:rsid w:val="00E57B6F"/>
    <w:rsid w:val="00E57BC4"/>
    <w:rsid w:val="00E57ED3"/>
    <w:rsid w:val="00E60045"/>
    <w:rsid w:val="00E60281"/>
    <w:rsid w:val="00E604CB"/>
    <w:rsid w:val="00E60598"/>
    <w:rsid w:val="00E60659"/>
    <w:rsid w:val="00E60BBE"/>
    <w:rsid w:val="00E60D47"/>
    <w:rsid w:val="00E60DB8"/>
    <w:rsid w:val="00E61042"/>
    <w:rsid w:val="00E61181"/>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0A"/>
    <w:rsid w:val="00E63176"/>
    <w:rsid w:val="00E631F2"/>
    <w:rsid w:val="00E631F9"/>
    <w:rsid w:val="00E6326A"/>
    <w:rsid w:val="00E6330C"/>
    <w:rsid w:val="00E63792"/>
    <w:rsid w:val="00E63810"/>
    <w:rsid w:val="00E63ADC"/>
    <w:rsid w:val="00E63AFE"/>
    <w:rsid w:val="00E63B99"/>
    <w:rsid w:val="00E63D9A"/>
    <w:rsid w:val="00E63E6F"/>
    <w:rsid w:val="00E64078"/>
    <w:rsid w:val="00E643A9"/>
    <w:rsid w:val="00E64408"/>
    <w:rsid w:val="00E6447E"/>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ECE"/>
    <w:rsid w:val="00E65FAF"/>
    <w:rsid w:val="00E6600A"/>
    <w:rsid w:val="00E666CC"/>
    <w:rsid w:val="00E66733"/>
    <w:rsid w:val="00E669AB"/>
    <w:rsid w:val="00E66B6C"/>
    <w:rsid w:val="00E66C20"/>
    <w:rsid w:val="00E66EF4"/>
    <w:rsid w:val="00E6721F"/>
    <w:rsid w:val="00E67224"/>
    <w:rsid w:val="00E67597"/>
    <w:rsid w:val="00E67661"/>
    <w:rsid w:val="00E67991"/>
    <w:rsid w:val="00E67A89"/>
    <w:rsid w:val="00E67FC5"/>
    <w:rsid w:val="00E67FE3"/>
    <w:rsid w:val="00E702A2"/>
    <w:rsid w:val="00E70757"/>
    <w:rsid w:val="00E70912"/>
    <w:rsid w:val="00E70BB4"/>
    <w:rsid w:val="00E70D8E"/>
    <w:rsid w:val="00E70E64"/>
    <w:rsid w:val="00E70F56"/>
    <w:rsid w:val="00E70FCD"/>
    <w:rsid w:val="00E71049"/>
    <w:rsid w:val="00E71281"/>
    <w:rsid w:val="00E712CA"/>
    <w:rsid w:val="00E71460"/>
    <w:rsid w:val="00E7158C"/>
    <w:rsid w:val="00E71717"/>
    <w:rsid w:val="00E71766"/>
    <w:rsid w:val="00E7176A"/>
    <w:rsid w:val="00E71781"/>
    <w:rsid w:val="00E71799"/>
    <w:rsid w:val="00E7187A"/>
    <w:rsid w:val="00E7187E"/>
    <w:rsid w:val="00E71A37"/>
    <w:rsid w:val="00E71ACE"/>
    <w:rsid w:val="00E71AFB"/>
    <w:rsid w:val="00E71B76"/>
    <w:rsid w:val="00E71BFF"/>
    <w:rsid w:val="00E71D2C"/>
    <w:rsid w:val="00E72299"/>
    <w:rsid w:val="00E722C3"/>
    <w:rsid w:val="00E7235B"/>
    <w:rsid w:val="00E724D2"/>
    <w:rsid w:val="00E725AC"/>
    <w:rsid w:val="00E726A3"/>
    <w:rsid w:val="00E728E9"/>
    <w:rsid w:val="00E72A24"/>
    <w:rsid w:val="00E72BB4"/>
    <w:rsid w:val="00E72C9E"/>
    <w:rsid w:val="00E72DDB"/>
    <w:rsid w:val="00E72F58"/>
    <w:rsid w:val="00E730BB"/>
    <w:rsid w:val="00E7319B"/>
    <w:rsid w:val="00E73421"/>
    <w:rsid w:val="00E73603"/>
    <w:rsid w:val="00E73AC5"/>
    <w:rsid w:val="00E73B41"/>
    <w:rsid w:val="00E73C44"/>
    <w:rsid w:val="00E73EF6"/>
    <w:rsid w:val="00E73F7B"/>
    <w:rsid w:val="00E744B9"/>
    <w:rsid w:val="00E74744"/>
    <w:rsid w:val="00E74DA5"/>
    <w:rsid w:val="00E74E3F"/>
    <w:rsid w:val="00E74F52"/>
    <w:rsid w:val="00E74FD0"/>
    <w:rsid w:val="00E75707"/>
    <w:rsid w:val="00E7576D"/>
    <w:rsid w:val="00E7577A"/>
    <w:rsid w:val="00E7577C"/>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64"/>
    <w:rsid w:val="00E8019A"/>
    <w:rsid w:val="00E80347"/>
    <w:rsid w:val="00E809B4"/>
    <w:rsid w:val="00E80B86"/>
    <w:rsid w:val="00E80EC2"/>
    <w:rsid w:val="00E80FBA"/>
    <w:rsid w:val="00E81127"/>
    <w:rsid w:val="00E812A5"/>
    <w:rsid w:val="00E8132C"/>
    <w:rsid w:val="00E81335"/>
    <w:rsid w:val="00E814A0"/>
    <w:rsid w:val="00E8161E"/>
    <w:rsid w:val="00E816DE"/>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C8"/>
    <w:rsid w:val="00E83631"/>
    <w:rsid w:val="00E836DB"/>
    <w:rsid w:val="00E83716"/>
    <w:rsid w:val="00E83728"/>
    <w:rsid w:val="00E8373B"/>
    <w:rsid w:val="00E83758"/>
    <w:rsid w:val="00E83A4D"/>
    <w:rsid w:val="00E83EA6"/>
    <w:rsid w:val="00E83F18"/>
    <w:rsid w:val="00E84412"/>
    <w:rsid w:val="00E846CE"/>
    <w:rsid w:val="00E8470B"/>
    <w:rsid w:val="00E84743"/>
    <w:rsid w:val="00E84811"/>
    <w:rsid w:val="00E8497C"/>
    <w:rsid w:val="00E84A8F"/>
    <w:rsid w:val="00E84CDC"/>
    <w:rsid w:val="00E84E1C"/>
    <w:rsid w:val="00E850A3"/>
    <w:rsid w:val="00E851AF"/>
    <w:rsid w:val="00E853C2"/>
    <w:rsid w:val="00E854EB"/>
    <w:rsid w:val="00E85704"/>
    <w:rsid w:val="00E85772"/>
    <w:rsid w:val="00E85D60"/>
    <w:rsid w:val="00E85E23"/>
    <w:rsid w:val="00E85F24"/>
    <w:rsid w:val="00E86089"/>
    <w:rsid w:val="00E861AC"/>
    <w:rsid w:val="00E861AE"/>
    <w:rsid w:val="00E8658E"/>
    <w:rsid w:val="00E8671F"/>
    <w:rsid w:val="00E86875"/>
    <w:rsid w:val="00E869B8"/>
    <w:rsid w:val="00E86B08"/>
    <w:rsid w:val="00E86B54"/>
    <w:rsid w:val="00E86B7E"/>
    <w:rsid w:val="00E86D1A"/>
    <w:rsid w:val="00E86E8E"/>
    <w:rsid w:val="00E86F27"/>
    <w:rsid w:val="00E8700F"/>
    <w:rsid w:val="00E8712A"/>
    <w:rsid w:val="00E872C5"/>
    <w:rsid w:val="00E875D6"/>
    <w:rsid w:val="00E878A1"/>
    <w:rsid w:val="00E87D16"/>
    <w:rsid w:val="00E87ED2"/>
    <w:rsid w:val="00E87FB1"/>
    <w:rsid w:val="00E9044F"/>
    <w:rsid w:val="00E90A59"/>
    <w:rsid w:val="00E90C6B"/>
    <w:rsid w:val="00E90CF2"/>
    <w:rsid w:val="00E90EC6"/>
    <w:rsid w:val="00E91140"/>
    <w:rsid w:val="00E9121C"/>
    <w:rsid w:val="00E9138E"/>
    <w:rsid w:val="00E92328"/>
    <w:rsid w:val="00E9244A"/>
    <w:rsid w:val="00E9249C"/>
    <w:rsid w:val="00E924CF"/>
    <w:rsid w:val="00E92571"/>
    <w:rsid w:val="00E92608"/>
    <w:rsid w:val="00E9270A"/>
    <w:rsid w:val="00E928ED"/>
    <w:rsid w:val="00E92B0A"/>
    <w:rsid w:val="00E92C20"/>
    <w:rsid w:val="00E92EAD"/>
    <w:rsid w:val="00E92F0F"/>
    <w:rsid w:val="00E934F6"/>
    <w:rsid w:val="00E93755"/>
    <w:rsid w:val="00E93B6C"/>
    <w:rsid w:val="00E94567"/>
    <w:rsid w:val="00E946A0"/>
    <w:rsid w:val="00E949D4"/>
    <w:rsid w:val="00E949FD"/>
    <w:rsid w:val="00E94A40"/>
    <w:rsid w:val="00E94B2F"/>
    <w:rsid w:val="00E94BE5"/>
    <w:rsid w:val="00E94C72"/>
    <w:rsid w:val="00E94C8B"/>
    <w:rsid w:val="00E94FA8"/>
    <w:rsid w:val="00E95167"/>
    <w:rsid w:val="00E95229"/>
    <w:rsid w:val="00E953DD"/>
    <w:rsid w:val="00E95475"/>
    <w:rsid w:val="00E95477"/>
    <w:rsid w:val="00E95567"/>
    <w:rsid w:val="00E955E6"/>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74"/>
    <w:rsid w:val="00EA04C3"/>
    <w:rsid w:val="00EA04EC"/>
    <w:rsid w:val="00EA06BE"/>
    <w:rsid w:val="00EA0A78"/>
    <w:rsid w:val="00EA0BA2"/>
    <w:rsid w:val="00EA1022"/>
    <w:rsid w:val="00EA106A"/>
    <w:rsid w:val="00EA11E8"/>
    <w:rsid w:val="00EA143F"/>
    <w:rsid w:val="00EA153A"/>
    <w:rsid w:val="00EA18D1"/>
    <w:rsid w:val="00EA1DDA"/>
    <w:rsid w:val="00EA1DE7"/>
    <w:rsid w:val="00EA1E48"/>
    <w:rsid w:val="00EA1E6B"/>
    <w:rsid w:val="00EA1EFD"/>
    <w:rsid w:val="00EA1EFE"/>
    <w:rsid w:val="00EA1FB8"/>
    <w:rsid w:val="00EA2139"/>
    <w:rsid w:val="00EA23F4"/>
    <w:rsid w:val="00EA253E"/>
    <w:rsid w:val="00EA2543"/>
    <w:rsid w:val="00EA2724"/>
    <w:rsid w:val="00EA2968"/>
    <w:rsid w:val="00EA2AFE"/>
    <w:rsid w:val="00EA2B7A"/>
    <w:rsid w:val="00EA2C15"/>
    <w:rsid w:val="00EA2E46"/>
    <w:rsid w:val="00EA2F05"/>
    <w:rsid w:val="00EA2F92"/>
    <w:rsid w:val="00EA2FF3"/>
    <w:rsid w:val="00EA3476"/>
    <w:rsid w:val="00EA35D9"/>
    <w:rsid w:val="00EA3A46"/>
    <w:rsid w:val="00EA3BA8"/>
    <w:rsid w:val="00EA3BBE"/>
    <w:rsid w:val="00EA3C6A"/>
    <w:rsid w:val="00EA3F6B"/>
    <w:rsid w:val="00EA4552"/>
    <w:rsid w:val="00EA459C"/>
    <w:rsid w:val="00EA46D4"/>
    <w:rsid w:val="00EA4995"/>
    <w:rsid w:val="00EA49DC"/>
    <w:rsid w:val="00EA4A4D"/>
    <w:rsid w:val="00EA4AB0"/>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F97"/>
    <w:rsid w:val="00EA7639"/>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76A"/>
    <w:rsid w:val="00EB1853"/>
    <w:rsid w:val="00EB191D"/>
    <w:rsid w:val="00EB1A16"/>
    <w:rsid w:val="00EB1A8B"/>
    <w:rsid w:val="00EB1A9A"/>
    <w:rsid w:val="00EB1AC4"/>
    <w:rsid w:val="00EB1AC9"/>
    <w:rsid w:val="00EB1B5B"/>
    <w:rsid w:val="00EB1D08"/>
    <w:rsid w:val="00EB1FF6"/>
    <w:rsid w:val="00EB2692"/>
    <w:rsid w:val="00EB28A9"/>
    <w:rsid w:val="00EB2C0C"/>
    <w:rsid w:val="00EB2DD6"/>
    <w:rsid w:val="00EB2DEB"/>
    <w:rsid w:val="00EB36C9"/>
    <w:rsid w:val="00EB376E"/>
    <w:rsid w:val="00EB3928"/>
    <w:rsid w:val="00EB39A6"/>
    <w:rsid w:val="00EB39CE"/>
    <w:rsid w:val="00EB39D7"/>
    <w:rsid w:val="00EB3DC7"/>
    <w:rsid w:val="00EB40A6"/>
    <w:rsid w:val="00EB4344"/>
    <w:rsid w:val="00EB452B"/>
    <w:rsid w:val="00EB4597"/>
    <w:rsid w:val="00EB4767"/>
    <w:rsid w:val="00EB484D"/>
    <w:rsid w:val="00EB4BEF"/>
    <w:rsid w:val="00EB4BFA"/>
    <w:rsid w:val="00EB4D13"/>
    <w:rsid w:val="00EB4DFC"/>
    <w:rsid w:val="00EB4F49"/>
    <w:rsid w:val="00EB50BF"/>
    <w:rsid w:val="00EB5237"/>
    <w:rsid w:val="00EB5390"/>
    <w:rsid w:val="00EB548F"/>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4"/>
    <w:rsid w:val="00EB631C"/>
    <w:rsid w:val="00EB644D"/>
    <w:rsid w:val="00EB6795"/>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37C"/>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B79"/>
    <w:rsid w:val="00EC3BFE"/>
    <w:rsid w:val="00EC3D42"/>
    <w:rsid w:val="00EC3EC5"/>
    <w:rsid w:val="00EC3FF5"/>
    <w:rsid w:val="00EC4215"/>
    <w:rsid w:val="00EC46ED"/>
    <w:rsid w:val="00EC4948"/>
    <w:rsid w:val="00EC494F"/>
    <w:rsid w:val="00EC4989"/>
    <w:rsid w:val="00EC49B5"/>
    <w:rsid w:val="00EC537D"/>
    <w:rsid w:val="00EC54AE"/>
    <w:rsid w:val="00EC54DD"/>
    <w:rsid w:val="00EC5559"/>
    <w:rsid w:val="00EC567D"/>
    <w:rsid w:val="00EC579A"/>
    <w:rsid w:val="00EC58F5"/>
    <w:rsid w:val="00EC5933"/>
    <w:rsid w:val="00EC59E0"/>
    <w:rsid w:val="00EC5E9E"/>
    <w:rsid w:val="00EC5ED2"/>
    <w:rsid w:val="00EC60C1"/>
    <w:rsid w:val="00EC646F"/>
    <w:rsid w:val="00EC64F6"/>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A7C"/>
    <w:rsid w:val="00ED0C85"/>
    <w:rsid w:val="00ED0CE4"/>
    <w:rsid w:val="00ED0DEA"/>
    <w:rsid w:val="00ED117F"/>
    <w:rsid w:val="00ED14F7"/>
    <w:rsid w:val="00ED18A1"/>
    <w:rsid w:val="00ED18CD"/>
    <w:rsid w:val="00ED19A9"/>
    <w:rsid w:val="00ED1C13"/>
    <w:rsid w:val="00ED1DD2"/>
    <w:rsid w:val="00ED1EDA"/>
    <w:rsid w:val="00ED1EEF"/>
    <w:rsid w:val="00ED2082"/>
    <w:rsid w:val="00ED2698"/>
    <w:rsid w:val="00ED2991"/>
    <w:rsid w:val="00ED2E5F"/>
    <w:rsid w:val="00ED2F26"/>
    <w:rsid w:val="00ED325C"/>
    <w:rsid w:val="00ED32F3"/>
    <w:rsid w:val="00ED38E2"/>
    <w:rsid w:val="00ED3AB2"/>
    <w:rsid w:val="00ED4099"/>
    <w:rsid w:val="00ED40C1"/>
    <w:rsid w:val="00ED413D"/>
    <w:rsid w:val="00ED419A"/>
    <w:rsid w:val="00ED42E5"/>
    <w:rsid w:val="00ED4381"/>
    <w:rsid w:val="00ED44C2"/>
    <w:rsid w:val="00ED46AE"/>
    <w:rsid w:val="00ED4712"/>
    <w:rsid w:val="00ED4A29"/>
    <w:rsid w:val="00ED4AF9"/>
    <w:rsid w:val="00ED4BD1"/>
    <w:rsid w:val="00ED4F02"/>
    <w:rsid w:val="00ED5190"/>
    <w:rsid w:val="00ED5218"/>
    <w:rsid w:val="00ED5287"/>
    <w:rsid w:val="00ED52CF"/>
    <w:rsid w:val="00ED5317"/>
    <w:rsid w:val="00ED5664"/>
    <w:rsid w:val="00ED56CB"/>
    <w:rsid w:val="00ED5858"/>
    <w:rsid w:val="00ED58B4"/>
    <w:rsid w:val="00ED591D"/>
    <w:rsid w:val="00ED59A1"/>
    <w:rsid w:val="00ED5C03"/>
    <w:rsid w:val="00ED5C4B"/>
    <w:rsid w:val="00ED5E5D"/>
    <w:rsid w:val="00ED6052"/>
    <w:rsid w:val="00ED6075"/>
    <w:rsid w:val="00ED60DF"/>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7"/>
    <w:rsid w:val="00EE0D68"/>
    <w:rsid w:val="00EE0DD3"/>
    <w:rsid w:val="00EE0ECF"/>
    <w:rsid w:val="00EE0F7A"/>
    <w:rsid w:val="00EE1025"/>
    <w:rsid w:val="00EE10A4"/>
    <w:rsid w:val="00EE11AD"/>
    <w:rsid w:val="00EE12F8"/>
    <w:rsid w:val="00EE13E0"/>
    <w:rsid w:val="00EE14CC"/>
    <w:rsid w:val="00EE18EC"/>
    <w:rsid w:val="00EE1B09"/>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AE5"/>
    <w:rsid w:val="00EE3B78"/>
    <w:rsid w:val="00EE3B8A"/>
    <w:rsid w:val="00EE3DC6"/>
    <w:rsid w:val="00EE4175"/>
    <w:rsid w:val="00EE4211"/>
    <w:rsid w:val="00EE4325"/>
    <w:rsid w:val="00EE43EB"/>
    <w:rsid w:val="00EE470C"/>
    <w:rsid w:val="00EE47B1"/>
    <w:rsid w:val="00EE4BB8"/>
    <w:rsid w:val="00EE50E0"/>
    <w:rsid w:val="00EE542A"/>
    <w:rsid w:val="00EE57FB"/>
    <w:rsid w:val="00EE5B91"/>
    <w:rsid w:val="00EE5D74"/>
    <w:rsid w:val="00EE5DE5"/>
    <w:rsid w:val="00EE5E50"/>
    <w:rsid w:val="00EE6184"/>
    <w:rsid w:val="00EE6AB2"/>
    <w:rsid w:val="00EE6AD5"/>
    <w:rsid w:val="00EE6DBF"/>
    <w:rsid w:val="00EE6DCB"/>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B8"/>
    <w:rsid w:val="00EF0143"/>
    <w:rsid w:val="00EF021E"/>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653"/>
    <w:rsid w:val="00EF26C2"/>
    <w:rsid w:val="00EF2B7C"/>
    <w:rsid w:val="00EF2D26"/>
    <w:rsid w:val="00EF2F08"/>
    <w:rsid w:val="00EF2FEA"/>
    <w:rsid w:val="00EF3028"/>
    <w:rsid w:val="00EF303C"/>
    <w:rsid w:val="00EF307C"/>
    <w:rsid w:val="00EF3142"/>
    <w:rsid w:val="00EF31BE"/>
    <w:rsid w:val="00EF3221"/>
    <w:rsid w:val="00EF38BD"/>
    <w:rsid w:val="00EF3A2F"/>
    <w:rsid w:val="00EF3A48"/>
    <w:rsid w:val="00EF3B2F"/>
    <w:rsid w:val="00EF3CD2"/>
    <w:rsid w:val="00EF3E7F"/>
    <w:rsid w:val="00EF3F5D"/>
    <w:rsid w:val="00EF413C"/>
    <w:rsid w:val="00EF4310"/>
    <w:rsid w:val="00EF48BE"/>
    <w:rsid w:val="00EF48C7"/>
    <w:rsid w:val="00EF4CDA"/>
    <w:rsid w:val="00EF4E0B"/>
    <w:rsid w:val="00EF4ECE"/>
    <w:rsid w:val="00EF51DD"/>
    <w:rsid w:val="00EF5508"/>
    <w:rsid w:val="00EF55C7"/>
    <w:rsid w:val="00EF583E"/>
    <w:rsid w:val="00EF5A85"/>
    <w:rsid w:val="00EF5B9D"/>
    <w:rsid w:val="00EF5C57"/>
    <w:rsid w:val="00EF5F97"/>
    <w:rsid w:val="00EF6003"/>
    <w:rsid w:val="00EF60EE"/>
    <w:rsid w:val="00EF62E7"/>
    <w:rsid w:val="00EF6369"/>
    <w:rsid w:val="00EF63BA"/>
    <w:rsid w:val="00EF649C"/>
    <w:rsid w:val="00EF6804"/>
    <w:rsid w:val="00EF6929"/>
    <w:rsid w:val="00EF6941"/>
    <w:rsid w:val="00EF6A62"/>
    <w:rsid w:val="00EF70D7"/>
    <w:rsid w:val="00EF716A"/>
    <w:rsid w:val="00EF7501"/>
    <w:rsid w:val="00EF77B0"/>
    <w:rsid w:val="00EF782C"/>
    <w:rsid w:val="00EF7C3E"/>
    <w:rsid w:val="00EF7D69"/>
    <w:rsid w:val="00F00112"/>
    <w:rsid w:val="00F00159"/>
    <w:rsid w:val="00F001C1"/>
    <w:rsid w:val="00F00378"/>
    <w:rsid w:val="00F009E2"/>
    <w:rsid w:val="00F00B0E"/>
    <w:rsid w:val="00F00B41"/>
    <w:rsid w:val="00F00C09"/>
    <w:rsid w:val="00F00D2B"/>
    <w:rsid w:val="00F00FD2"/>
    <w:rsid w:val="00F01096"/>
    <w:rsid w:val="00F010C0"/>
    <w:rsid w:val="00F01577"/>
    <w:rsid w:val="00F019DD"/>
    <w:rsid w:val="00F01E5D"/>
    <w:rsid w:val="00F01EAF"/>
    <w:rsid w:val="00F01FEF"/>
    <w:rsid w:val="00F02088"/>
    <w:rsid w:val="00F02163"/>
    <w:rsid w:val="00F021D1"/>
    <w:rsid w:val="00F02218"/>
    <w:rsid w:val="00F0232D"/>
    <w:rsid w:val="00F02406"/>
    <w:rsid w:val="00F026E3"/>
    <w:rsid w:val="00F02889"/>
    <w:rsid w:val="00F029BB"/>
    <w:rsid w:val="00F02B7C"/>
    <w:rsid w:val="00F02D51"/>
    <w:rsid w:val="00F02F61"/>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0DE"/>
    <w:rsid w:val="00F05752"/>
    <w:rsid w:val="00F05924"/>
    <w:rsid w:val="00F05996"/>
    <w:rsid w:val="00F05A19"/>
    <w:rsid w:val="00F05AA5"/>
    <w:rsid w:val="00F05B7D"/>
    <w:rsid w:val="00F0610C"/>
    <w:rsid w:val="00F06292"/>
    <w:rsid w:val="00F064F9"/>
    <w:rsid w:val="00F06884"/>
    <w:rsid w:val="00F069DF"/>
    <w:rsid w:val="00F06B38"/>
    <w:rsid w:val="00F06C6F"/>
    <w:rsid w:val="00F06E60"/>
    <w:rsid w:val="00F06EFC"/>
    <w:rsid w:val="00F07245"/>
    <w:rsid w:val="00F07587"/>
    <w:rsid w:val="00F076DE"/>
    <w:rsid w:val="00F0777E"/>
    <w:rsid w:val="00F0782A"/>
    <w:rsid w:val="00F07955"/>
    <w:rsid w:val="00F07B62"/>
    <w:rsid w:val="00F07D28"/>
    <w:rsid w:val="00F07EBC"/>
    <w:rsid w:val="00F07F34"/>
    <w:rsid w:val="00F1009E"/>
    <w:rsid w:val="00F10333"/>
    <w:rsid w:val="00F103E1"/>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DE6"/>
    <w:rsid w:val="00F11E8A"/>
    <w:rsid w:val="00F11F0A"/>
    <w:rsid w:val="00F11FE9"/>
    <w:rsid w:val="00F11FF6"/>
    <w:rsid w:val="00F121F4"/>
    <w:rsid w:val="00F12339"/>
    <w:rsid w:val="00F123C2"/>
    <w:rsid w:val="00F123DA"/>
    <w:rsid w:val="00F126AA"/>
    <w:rsid w:val="00F12A41"/>
    <w:rsid w:val="00F12F88"/>
    <w:rsid w:val="00F13000"/>
    <w:rsid w:val="00F132B2"/>
    <w:rsid w:val="00F136ED"/>
    <w:rsid w:val="00F13722"/>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28"/>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1C9"/>
    <w:rsid w:val="00F22245"/>
    <w:rsid w:val="00F222F4"/>
    <w:rsid w:val="00F225B8"/>
    <w:rsid w:val="00F2272D"/>
    <w:rsid w:val="00F22755"/>
    <w:rsid w:val="00F2286E"/>
    <w:rsid w:val="00F22AAD"/>
    <w:rsid w:val="00F22B0C"/>
    <w:rsid w:val="00F22D00"/>
    <w:rsid w:val="00F234D8"/>
    <w:rsid w:val="00F237B1"/>
    <w:rsid w:val="00F237F2"/>
    <w:rsid w:val="00F23835"/>
    <w:rsid w:val="00F23A92"/>
    <w:rsid w:val="00F23E38"/>
    <w:rsid w:val="00F23E4E"/>
    <w:rsid w:val="00F2403B"/>
    <w:rsid w:val="00F240E3"/>
    <w:rsid w:val="00F24137"/>
    <w:rsid w:val="00F2432B"/>
    <w:rsid w:val="00F2437B"/>
    <w:rsid w:val="00F244E0"/>
    <w:rsid w:val="00F2468E"/>
    <w:rsid w:val="00F2484A"/>
    <w:rsid w:val="00F24C44"/>
    <w:rsid w:val="00F24F05"/>
    <w:rsid w:val="00F251D8"/>
    <w:rsid w:val="00F253BE"/>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2F9D"/>
    <w:rsid w:val="00F33062"/>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58"/>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68D"/>
    <w:rsid w:val="00F37B7B"/>
    <w:rsid w:val="00F37BA3"/>
    <w:rsid w:val="00F401B1"/>
    <w:rsid w:val="00F4046B"/>
    <w:rsid w:val="00F40653"/>
    <w:rsid w:val="00F4065B"/>
    <w:rsid w:val="00F40715"/>
    <w:rsid w:val="00F4078F"/>
    <w:rsid w:val="00F407FE"/>
    <w:rsid w:val="00F4087C"/>
    <w:rsid w:val="00F408D0"/>
    <w:rsid w:val="00F40A6B"/>
    <w:rsid w:val="00F40C84"/>
    <w:rsid w:val="00F40EA3"/>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399"/>
    <w:rsid w:val="00F4365A"/>
    <w:rsid w:val="00F43661"/>
    <w:rsid w:val="00F43A9C"/>
    <w:rsid w:val="00F43AA5"/>
    <w:rsid w:val="00F43E18"/>
    <w:rsid w:val="00F43EE2"/>
    <w:rsid w:val="00F442A7"/>
    <w:rsid w:val="00F44327"/>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0AF"/>
    <w:rsid w:val="00F46338"/>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050"/>
    <w:rsid w:val="00F52241"/>
    <w:rsid w:val="00F52393"/>
    <w:rsid w:val="00F52401"/>
    <w:rsid w:val="00F52489"/>
    <w:rsid w:val="00F5280A"/>
    <w:rsid w:val="00F5282C"/>
    <w:rsid w:val="00F52868"/>
    <w:rsid w:val="00F52AD8"/>
    <w:rsid w:val="00F52B1B"/>
    <w:rsid w:val="00F52D47"/>
    <w:rsid w:val="00F52E49"/>
    <w:rsid w:val="00F52EA6"/>
    <w:rsid w:val="00F52F19"/>
    <w:rsid w:val="00F52F5A"/>
    <w:rsid w:val="00F52FA6"/>
    <w:rsid w:val="00F531A1"/>
    <w:rsid w:val="00F531A9"/>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54"/>
    <w:rsid w:val="00F55959"/>
    <w:rsid w:val="00F559CB"/>
    <w:rsid w:val="00F55AF2"/>
    <w:rsid w:val="00F55CB3"/>
    <w:rsid w:val="00F55D06"/>
    <w:rsid w:val="00F56022"/>
    <w:rsid w:val="00F56042"/>
    <w:rsid w:val="00F56064"/>
    <w:rsid w:val="00F56818"/>
    <w:rsid w:val="00F56BA6"/>
    <w:rsid w:val="00F56C09"/>
    <w:rsid w:val="00F56EDD"/>
    <w:rsid w:val="00F5715F"/>
    <w:rsid w:val="00F57613"/>
    <w:rsid w:val="00F57646"/>
    <w:rsid w:val="00F57B9E"/>
    <w:rsid w:val="00F57C56"/>
    <w:rsid w:val="00F57D13"/>
    <w:rsid w:val="00F57E7E"/>
    <w:rsid w:val="00F60493"/>
    <w:rsid w:val="00F6067B"/>
    <w:rsid w:val="00F6074F"/>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547"/>
    <w:rsid w:val="00F62742"/>
    <w:rsid w:val="00F62754"/>
    <w:rsid w:val="00F62921"/>
    <w:rsid w:val="00F629AF"/>
    <w:rsid w:val="00F62DE2"/>
    <w:rsid w:val="00F62EC0"/>
    <w:rsid w:val="00F62FB2"/>
    <w:rsid w:val="00F631A4"/>
    <w:rsid w:val="00F6351C"/>
    <w:rsid w:val="00F635C4"/>
    <w:rsid w:val="00F63849"/>
    <w:rsid w:val="00F63992"/>
    <w:rsid w:val="00F63A18"/>
    <w:rsid w:val="00F63ACC"/>
    <w:rsid w:val="00F63B95"/>
    <w:rsid w:val="00F64053"/>
    <w:rsid w:val="00F640A3"/>
    <w:rsid w:val="00F64235"/>
    <w:rsid w:val="00F64265"/>
    <w:rsid w:val="00F64357"/>
    <w:rsid w:val="00F6435A"/>
    <w:rsid w:val="00F64459"/>
    <w:rsid w:val="00F646A7"/>
    <w:rsid w:val="00F64787"/>
    <w:rsid w:val="00F64B9D"/>
    <w:rsid w:val="00F64EDB"/>
    <w:rsid w:val="00F64F50"/>
    <w:rsid w:val="00F650C1"/>
    <w:rsid w:val="00F650E9"/>
    <w:rsid w:val="00F6548B"/>
    <w:rsid w:val="00F654FC"/>
    <w:rsid w:val="00F655F6"/>
    <w:rsid w:val="00F65C80"/>
    <w:rsid w:val="00F65CFD"/>
    <w:rsid w:val="00F65EDD"/>
    <w:rsid w:val="00F660E2"/>
    <w:rsid w:val="00F66264"/>
    <w:rsid w:val="00F66335"/>
    <w:rsid w:val="00F663D9"/>
    <w:rsid w:val="00F66672"/>
    <w:rsid w:val="00F66E08"/>
    <w:rsid w:val="00F67141"/>
    <w:rsid w:val="00F67159"/>
    <w:rsid w:val="00F67178"/>
    <w:rsid w:val="00F6747A"/>
    <w:rsid w:val="00F675B9"/>
    <w:rsid w:val="00F6774C"/>
    <w:rsid w:val="00F67797"/>
    <w:rsid w:val="00F67813"/>
    <w:rsid w:val="00F67C7A"/>
    <w:rsid w:val="00F67EB8"/>
    <w:rsid w:val="00F67F0D"/>
    <w:rsid w:val="00F70006"/>
    <w:rsid w:val="00F702CA"/>
    <w:rsid w:val="00F703B3"/>
    <w:rsid w:val="00F70812"/>
    <w:rsid w:val="00F70824"/>
    <w:rsid w:val="00F7093E"/>
    <w:rsid w:val="00F70B66"/>
    <w:rsid w:val="00F70DC0"/>
    <w:rsid w:val="00F70F49"/>
    <w:rsid w:val="00F70F7F"/>
    <w:rsid w:val="00F7139A"/>
    <w:rsid w:val="00F715D2"/>
    <w:rsid w:val="00F71798"/>
    <w:rsid w:val="00F71865"/>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3E9"/>
    <w:rsid w:val="00F757C0"/>
    <w:rsid w:val="00F758E0"/>
    <w:rsid w:val="00F75AA2"/>
    <w:rsid w:val="00F75DB7"/>
    <w:rsid w:val="00F764DE"/>
    <w:rsid w:val="00F76591"/>
    <w:rsid w:val="00F766B3"/>
    <w:rsid w:val="00F76775"/>
    <w:rsid w:val="00F76916"/>
    <w:rsid w:val="00F76D35"/>
    <w:rsid w:val="00F76D39"/>
    <w:rsid w:val="00F77167"/>
    <w:rsid w:val="00F772A8"/>
    <w:rsid w:val="00F77423"/>
    <w:rsid w:val="00F7748B"/>
    <w:rsid w:val="00F77609"/>
    <w:rsid w:val="00F778C6"/>
    <w:rsid w:val="00F7793A"/>
    <w:rsid w:val="00F77BB9"/>
    <w:rsid w:val="00F77C58"/>
    <w:rsid w:val="00F80041"/>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384"/>
    <w:rsid w:val="00F8141B"/>
    <w:rsid w:val="00F817CB"/>
    <w:rsid w:val="00F819EB"/>
    <w:rsid w:val="00F81C53"/>
    <w:rsid w:val="00F82084"/>
    <w:rsid w:val="00F820E8"/>
    <w:rsid w:val="00F82173"/>
    <w:rsid w:val="00F8239A"/>
    <w:rsid w:val="00F825E3"/>
    <w:rsid w:val="00F82737"/>
    <w:rsid w:val="00F82814"/>
    <w:rsid w:val="00F828B4"/>
    <w:rsid w:val="00F8293C"/>
    <w:rsid w:val="00F82B57"/>
    <w:rsid w:val="00F82C50"/>
    <w:rsid w:val="00F82C87"/>
    <w:rsid w:val="00F82D7B"/>
    <w:rsid w:val="00F82EDE"/>
    <w:rsid w:val="00F8303A"/>
    <w:rsid w:val="00F837B3"/>
    <w:rsid w:val="00F838C9"/>
    <w:rsid w:val="00F83944"/>
    <w:rsid w:val="00F839F6"/>
    <w:rsid w:val="00F83AF1"/>
    <w:rsid w:val="00F840E1"/>
    <w:rsid w:val="00F840E6"/>
    <w:rsid w:val="00F8416D"/>
    <w:rsid w:val="00F84271"/>
    <w:rsid w:val="00F84278"/>
    <w:rsid w:val="00F84344"/>
    <w:rsid w:val="00F8463D"/>
    <w:rsid w:val="00F84B72"/>
    <w:rsid w:val="00F84FBC"/>
    <w:rsid w:val="00F8519B"/>
    <w:rsid w:val="00F85233"/>
    <w:rsid w:val="00F85345"/>
    <w:rsid w:val="00F85995"/>
    <w:rsid w:val="00F85FB7"/>
    <w:rsid w:val="00F85FE4"/>
    <w:rsid w:val="00F862FC"/>
    <w:rsid w:val="00F86313"/>
    <w:rsid w:val="00F86403"/>
    <w:rsid w:val="00F86595"/>
    <w:rsid w:val="00F867ED"/>
    <w:rsid w:val="00F86AAE"/>
    <w:rsid w:val="00F86BAE"/>
    <w:rsid w:val="00F86E21"/>
    <w:rsid w:val="00F86EDC"/>
    <w:rsid w:val="00F86F3D"/>
    <w:rsid w:val="00F87011"/>
    <w:rsid w:val="00F8714B"/>
    <w:rsid w:val="00F876E5"/>
    <w:rsid w:val="00F87771"/>
    <w:rsid w:val="00F87AD3"/>
    <w:rsid w:val="00F87C12"/>
    <w:rsid w:val="00F87DC5"/>
    <w:rsid w:val="00F87E37"/>
    <w:rsid w:val="00F87EE7"/>
    <w:rsid w:val="00F90147"/>
    <w:rsid w:val="00F9034C"/>
    <w:rsid w:val="00F90470"/>
    <w:rsid w:val="00F90885"/>
    <w:rsid w:val="00F90ACB"/>
    <w:rsid w:val="00F90B11"/>
    <w:rsid w:val="00F90D62"/>
    <w:rsid w:val="00F91057"/>
    <w:rsid w:val="00F9111C"/>
    <w:rsid w:val="00F9141E"/>
    <w:rsid w:val="00F915FC"/>
    <w:rsid w:val="00F91B9E"/>
    <w:rsid w:val="00F91BA2"/>
    <w:rsid w:val="00F91BE8"/>
    <w:rsid w:val="00F91CCC"/>
    <w:rsid w:val="00F91D33"/>
    <w:rsid w:val="00F91D59"/>
    <w:rsid w:val="00F92335"/>
    <w:rsid w:val="00F9237D"/>
    <w:rsid w:val="00F923D8"/>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A1"/>
    <w:rsid w:val="00F949FD"/>
    <w:rsid w:val="00F94AB2"/>
    <w:rsid w:val="00F94C9A"/>
    <w:rsid w:val="00F94CBD"/>
    <w:rsid w:val="00F94F7E"/>
    <w:rsid w:val="00F951B7"/>
    <w:rsid w:val="00F951BE"/>
    <w:rsid w:val="00F9535E"/>
    <w:rsid w:val="00F95A96"/>
    <w:rsid w:val="00F95C6F"/>
    <w:rsid w:val="00F95DD1"/>
    <w:rsid w:val="00F9604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941"/>
    <w:rsid w:val="00FA09F6"/>
    <w:rsid w:val="00FA0B19"/>
    <w:rsid w:val="00FA0D34"/>
    <w:rsid w:val="00FA0D93"/>
    <w:rsid w:val="00FA0F4A"/>
    <w:rsid w:val="00FA1018"/>
    <w:rsid w:val="00FA11EA"/>
    <w:rsid w:val="00FA12FF"/>
    <w:rsid w:val="00FA14F6"/>
    <w:rsid w:val="00FA1614"/>
    <w:rsid w:val="00FA1646"/>
    <w:rsid w:val="00FA1858"/>
    <w:rsid w:val="00FA18F8"/>
    <w:rsid w:val="00FA19BF"/>
    <w:rsid w:val="00FA1B16"/>
    <w:rsid w:val="00FA204B"/>
    <w:rsid w:val="00FA229E"/>
    <w:rsid w:val="00FA2416"/>
    <w:rsid w:val="00FA24AD"/>
    <w:rsid w:val="00FA2520"/>
    <w:rsid w:val="00FA2543"/>
    <w:rsid w:val="00FA256E"/>
    <w:rsid w:val="00FA2823"/>
    <w:rsid w:val="00FA2A5E"/>
    <w:rsid w:val="00FA2A70"/>
    <w:rsid w:val="00FA2BC8"/>
    <w:rsid w:val="00FA2C01"/>
    <w:rsid w:val="00FA2C50"/>
    <w:rsid w:val="00FA2D33"/>
    <w:rsid w:val="00FA324A"/>
    <w:rsid w:val="00FA33FA"/>
    <w:rsid w:val="00FA343A"/>
    <w:rsid w:val="00FA3568"/>
    <w:rsid w:val="00FA35B0"/>
    <w:rsid w:val="00FA38F0"/>
    <w:rsid w:val="00FA3AE1"/>
    <w:rsid w:val="00FA3C90"/>
    <w:rsid w:val="00FA3F8F"/>
    <w:rsid w:val="00FA3FCF"/>
    <w:rsid w:val="00FA42DE"/>
    <w:rsid w:val="00FA42FA"/>
    <w:rsid w:val="00FA4613"/>
    <w:rsid w:val="00FA4EB5"/>
    <w:rsid w:val="00FA4FC0"/>
    <w:rsid w:val="00FA50C8"/>
    <w:rsid w:val="00FA53ED"/>
    <w:rsid w:val="00FA564E"/>
    <w:rsid w:val="00FA5974"/>
    <w:rsid w:val="00FA5AB4"/>
    <w:rsid w:val="00FA5BCB"/>
    <w:rsid w:val="00FA5C23"/>
    <w:rsid w:val="00FA5D72"/>
    <w:rsid w:val="00FA5D7C"/>
    <w:rsid w:val="00FA5E19"/>
    <w:rsid w:val="00FA5E42"/>
    <w:rsid w:val="00FA637E"/>
    <w:rsid w:val="00FA67CF"/>
    <w:rsid w:val="00FA67DE"/>
    <w:rsid w:val="00FA681C"/>
    <w:rsid w:val="00FA6938"/>
    <w:rsid w:val="00FA69FD"/>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E1"/>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C35"/>
    <w:rsid w:val="00FB0DD2"/>
    <w:rsid w:val="00FB0E87"/>
    <w:rsid w:val="00FB12BC"/>
    <w:rsid w:val="00FB133A"/>
    <w:rsid w:val="00FB14BF"/>
    <w:rsid w:val="00FB1645"/>
    <w:rsid w:val="00FB18AE"/>
    <w:rsid w:val="00FB1967"/>
    <w:rsid w:val="00FB198F"/>
    <w:rsid w:val="00FB1E84"/>
    <w:rsid w:val="00FB1FCD"/>
    <w:rsid w:val="00FB2085"/>
    <w:rsid w:val="00FB235B"/>
    <w:rsid w:val="00FB25C5"/>
    <w:rsid w:val="00FB27C5"/>
    <w:rsid w:val="00FB29B1"/>
    <w:rsid w:val="00FB29B7"/>
    <w:rsid w:val="00FB2B91"/>
    <w:rsid w:val="00FB2B99"/>
    <w:rsid w:val="00FB2C4C"/>
    <w:rsid w:val="00FB2E60"/>
    <w:rsid w:val="00FB30B7"/>
    <w:rsid w:val="00FB359D"/>
    <w:rsid w:val="00FB37ED"/>
    <w:rsid w:val="00FB3AE4"/>
    <w:rsid w:val="00FB3BF7"/>
    <w:rsid w:val="00FB3C20"/>
    <w:rsid w:val="00FB3E4C"/>
    <w:rsid w:val="00FB3EBA"/>
    <w:rsid w:val="00FB3ED3"/>
    <w:rsid w:val="00FB424D"/>
    <w:rsid w:val="00FB455D"/>
    <w:rsid w:val="00FB4B09"/>
    <w:rsid w:val="00FB4B9C"/>
    <w:rsid w:val="00FB4BE8"/>
    <w:rsid w:val="00FB4BF1"/>
    <w:rsid w:val="00FB4C32"/>
    <w:rsid w:val="00FB5135"/>
    <w:rsid w:val="00FB5506"/>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C5"/>
    <w:rsid w:val="00FB6841"/>
    <w:rsid w:val="00FB6866"/>
    <w:rsid w:val="00FB6918"/>
    <w:rsid w:val="00FB6980"/>
    <w:rsid w:val="00FB6B30"/>
    <w:rsid w:val="00FB6B37"/>
    <w:rsid w:val="00FB70EF"/>
    <w:rsid w:val="00FB7169"/>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005"/>
    <w:rsid w:val="00FC238A"/>
    <w:rsid w:val="00FC2508"/>
    <w:rsid w:val="00FC2762"/>
    <w:rsid w:val="00FC27AF"/>
    <w:rsid w:val="00FC2B21"/>
    <w:rsid w:val="00FC2D0E"/>
    <w:rsid w:val="00FC2F54"/>
    <w:rsid w:val="00FC3163"/>
    <w:rsid w:val="00FC3597"/>
    <w:rsid w:val="00FC35E2"/>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50CD"/>
    <w:rsid w:val="00FC5300"/>
    <w:rsid w:val="00FC5495"/>
    <w:rsid w:val="00FC54C0"/>
    <w:rsid w:val="00FC56A0"/>
    <w:rsid w:val="00FC5AD6"/>
    <w:rsid w:val="00FC5C37"/>
    <w:rsid w:val="00FC5C56"/>
    <w:rsid w:val="00FC5C92"/>
    <w:rsid w:val="00FC620A"/>
    <w:rsid w:val="00FC6258"/>
    <w:rsid w:val="00FC64C3"/>
    <w:rsid w:val="00FC65AC"/>
    <w:rsid w:val="00FC6604"/>
    <w:rsid w:val="00FC6743"/>
    <w:rsid w:val="00FC67CD"/>
    <w:rsid w:val="00FC67F7"/>
    <w:rsid w:val="00FC6B21"/>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1F6F"/>
    <w:rsid w:val="00FD20CF"/>
    <w:rsid w:val="00FD210D"/>
    <w:rsid w:val="00FD2B6A"/>
    <w:rsid w:val="00FD2EA1"/>
    <w:rsid w:val="00FD2EC3"/>
    <w:rsid w:val="00FD3047"/>
    <w:rsid w:val="00FD30E3"/>
    <w:rsid w:val="00FD330B"/>
    <w:rsid w:val="00FD337D"/>
    <w:rsid w:val="00FD3495"/>
    <w:rsid w:val="00FD3499"/>
    <w:rsid w:val="00FD3B1B"/>
    <w:rsid w:val="00FD3BC6"/>
    <w:rsid w:val="00FD3E0D"/>
    <w:rsid w:val="00FD425B"/>
    <w:rsid w:val="00FD4931"/>
    <w:rsid w:val="00FD4A11"/>
    <w:rsid w:val="00FD4B5B"/>
    <w:rsid w:val="00FD4D0C"/>
    <w:rsid w:val="00FD4D59"/>
    <w:rsid w:val="00FD4E1E"/>
    <w:rsid w:val="00FD50DC"/>
    <w:rsid w:val="00FD5C25"/>
    <w:rsid w:val="00FD5C70"/>
    <w:rsid w:val="00FD5D3B"/>
    <w:rsid w:val="00FD6371"/>
    <w:rsid w:val="00FD6596"/>
    <w:rsid w:val="00FD6708"/>
    <w:rsid w:val="00FD6A86"/>
    <w:rsid w:val="00FD706C"/>
    <w:rsid w:val="00FD724C"/>
    <w:rsid w:val="00FD735E"/>
    <w:rsid w:val="00FD7A1E"/>
    <w:rsid w:val="00FD7C5F"/>
    <w:rsid w:val="00FD7C98"/>
    <w:rsid w:val="00FD7D42"/>
    <w:rsid w:val="00FD7E45"/>
    <w:rsid w:val="00FD7F92"/>
    <w:rsid w:val="00FE00BE"/>
    <w:rsid w:val="00FE01C9"/>
    <w:rsid w:val="00FE04CD"/>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54"/>
    <w:rsid w:val="00FE1AB8"/>
    <w:rsid w:val="00FE1AF4"/>
    <w:rsid w:val="00FE1FF1"/>
    <w:rsid w:val="00FE207D"/>
    <w:rsid w:val="00FE2107"/>
    <w:rsid w:val="00FE2180"/>
    <w:rsid w:val="00FE2635"/>
    <w:rsid w:val="00FE2651"/>
    <w:rsid w:val="00FE27C7"/>
    <w:rsid w:val="00FE28F1"/>
    <w:rsid w:val="00FE2CAB"/>
    <w:rsid w:val="00FE2CB5"/>
    <w:rsid w:val="00FE2E04"/>
    <w:rsid w:val="00FE324A"/>
    <w:rsid w:val="00FE33FD"/>
    <w:rsid w:val="00FE3526"/>
    <w:rsid w:val="00FE357F"/>
    <w:rsid w:val="00FE3858"/>
    <w:rsid w:val="00FE389C"/>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5BC"/>
    <w:rsid w:val="00FE77D5"/>
    <w:rsid w:val="00FE7905"/>
    <w:rsid w:val="00FE7AB5"/>
    <w:rsid w:val="00FE7BC2"/>
    <w:rsid w:val="00FE7C10"/>
    <w:rsid w:val="00FE7F02"/>
    <w:rsid w:val="00FF0317"/>
    <w:rsid w:val="00FF05E7"/>
    <w:rsid w:val="00FF0682"/>
    <w:rsid w:val="00FF0C84"/>
    <w:rsid w:val="00FF0D98"/>
    <w:rsid w:val="00FF0FD0"/>
    <w:rsid w:val="00FF112D"/>
    <w:rsid w:val="00FF12BD"/>
    <w:rsid w:val="00FF13CA"/>
    <w:rsid w:val="00FF1411"/>
    <w:rsid w:val="00FF159A"/>
    <w:rsid w:val="00FF15ED"/>
    <w:rsid w:val="00FF1610"/>
    <w:rsid w:val="00FF1616"/>
    <w:rsid w:val="00FF1A6F"/>
    <w:rsid w:val="00FF1C1C"/>
    <w:rsid w:val="00FF1E71"/>
    <w:rsid w:val="00FF215C"/>
    <w:rsid w:val="00FF2295"/>
    <w:rsid w:val="00FF2425"/>
    <w:rsid w:val="00FF267C"/>
    <w:rsid w:val="00FF27A3"/>
    <w:rsid w:val="00FF2965"/>
    <w:rsid w:val="00FF3055"/>
    <w:rsid w:val="00FF331D"/>
    <w:rsid w:val="00FF37B9"/>
    <w:rsid w:val="00FF3884"/>
    <w:rsid w:val="00FF3AA1"/>
    <w:rsid w:val="00FF3B5E"/>
    <w:rsid w:val="00FF3BB1"/>
    <w:rsid w:val="00FF3C3E"/>
    <w:rsid w:val="00FF3D4E"/>
    <w:rsid w:val="00FF3E52"/>
    <w:rsid w:val="00FF3E99"/>
    <w:rsid w:val="00FF4000"/>
    <w:rsid w:val="00FF41CD"/>
    <w:rsid w:val="00FF41F1"/>
    <w:rsid w:val="00FF4226"/>
    <w:rsid w:val="00FF4467"/>
    <w:rsid w:val="00FF46C8"/>
    <w:rsid w:val="00FF472B"/>
    <w:rsid w:val="00FF49E4"/>
    <w:rsid w:val="00FF4AC2"/>
    <w:rsid w:val="00FF4C43"/>
    <w:rsid w:val="00FF4D58"/>
    <w:rsid w:val="00FF4D76"/>
    <w:rsid w:val="00FF4E75"/>
    <w:rsid w:val="00FF4F95"/>
    <w:rsid w:val="00FF51AF"/>
    <w:rsid w:val="00FF51E9"/>
    <w:rsid w:val="00FF53D2"/>
    <w:rsid w:val="00FF5537"/>
    <w:rsid w:val="00FF573E"/>
    <w:rsid w:val="00FF577C"/>
    <w:rsid w:val="00FF59B6"/>
    <w:rsid w:val="00FF59EE"/>
    <w:rsid w:val="00FF5EB1"/>
    <w:rsid w:val="00FF5EDF"/>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19E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spacing w:before="280" w:after="290" w:line="376" w:lineRule="auto"/>
      <w:outlineLvl w:val="4"/>
    </w:pPr>
    <w:rPr>
      <w:b/>
      <w:bCs/>
      <w:sz w:val="28"/>
      <w:szCs w:val="28"/>
    </w:rPr>
  </w:style>
  <w:style w:type="paragraph" w:styleId="6">
    <w:name w:val="heading 6"/>
    <w:basedOn w:val="a"/>
    <w:next w:val="a"/>
    <w:link w:val="60"/>
    <w:qFormat/>
    <w:rsid w:val="00BD2253"/>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BD2253"/>
    <w:pPr>
      <w:keepNext/>
      <w:keepLines/>
      <w:spacing w:before="240" w:after="64" w:line="320" w:lineRule="auto"/>
      <w:outlineLvl w:val="6"/>
    </w:pPr>
    <w:rPr>
      <w:b/>
      <w:bCs/>
      <w:sz w:val="24"/>
    </w:rPr>
  </w:style>
  <w:style w:type="paragraph" w:styleId="8">
    <w:name w:val="heading 8"/>
    <w:basedOn w:val="a"/>
    <w:next w:val="a"/>
    <w:link w:val="80"/>
    <w:qFormat/>
    <w:rsid w:val="00BD2253"/>
    <w:pPr>
      <w:keepNext/>
      <w:keepLines/>
      <w:spacing w:before="240" w:after="64" w:line="320" w:lineRule="auto"/>
      <w:outlineLvl w:val="7"/>
    </w:pPr>
    <w:rPr>
      <w:rFonts w:ascii="Arial" w:eastAsia="黑体" w:hAnsi="Arial"/>
      <w:sz w:val="24"/>
    </w:rPr>
  </w:style>
  <w:style w:type="paragraph" w:styleId="9">
    <w:name w:val="heading 9"/>
    <w:basedOn w:val="a"/>
    <w:next w:val="a"/>
    <w:link w:val="90"/>
    <w:qFormat/>
    <w:rsid w:val="00BD2253"/>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6"/>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6"/>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6"/>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7"/>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qFormat/>
    <w:rsid w:val="000E32C9"/>
    <w:pPr>
      <w:spacing w:after="180"/>
      <w:ind w:left="1135" w:hanging="284"/>
    </w:pPr>
    <w:rPr>
      <w:szCs w:val="20"/>
      <w:lang w:val="en-GB"/>
    </w:rPr>
  </w:style>
  <w:style w:type="paragraph" w:customStyle="1" w:styleId="B4">
    <w:name w:val="B4"/>
    <w:basedOn w:val="a"/>
    <w:link w:val="B4Char"/>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 w:type="paragraph" w:styleId="aff2">
    <w:name w:val="No Spacing"/>
    <w:uiPriority w:val="1"/>
    <w:qFormat/>
    <w:rsid w:val="00961F09"/>
    <w:rPr>
      <w:rFonts w:eastAsia="Times New Roman"/>
      <w:szCs w:val="24"/>
      <w:lang w:eastAsia="en-US"/>
    </w:rPr>
  </w:style>
  <w:style w:type="paragraph" w:customStyle="1" w:styleId="14">
    <w:name w:val="正文1"/>
    <w:rsid w:val="00EC037C"/>
    <w:pPr>
      <w:jc w:val="both"/>
    </w:pPr>
    <w:rPr>
      <w:kern w:val="2"/>
      <w:sz w:val="21"/>
      <w:szCs w:val="21"/>
    </w:rPr>
  </w:style>
  <w:style w:type="paragraph" w:customStyle="1" w:styleId="32">
    <w:name w:val="标题3"/>
    <w:basedOn w:val="5"/>
    <w:link w:val="33"/>
    <w:qFormat/>
    <w:rsid w:val="00A94867"/>
    <w:rPr>
      <w:rFonts w:eastAsiaTheme="minorEastAsia"/>
      <w:lang w:eastAsia="zh-CN"/>
    </w:rPr>
  </w:style>
  <w:style w:type="paragraph" w:customStyle="1" w:styleId="15">
    <w:name w:val="样式1"/>
    <w:basedOn w:val="a7"/>
    <w:link w:val="16"/>
    <w:qFormat/>
    <w:rsid w:val="00096C3E"/>
    <w:rPr>
      <w:b/>
    </w:rPr>
  </w:style>
  <w:style w:type="character" w:customStyle="1" w:styleId="33">
    <w:name w:val="标题3 字符"/>
    <w:basedOn w:val="50"/>
    <w:link w:val="32"/>
    <w:rsid w:val="00A94867"/>
    <w:rPr>
      <w:rFonts w:eastAsiaTheme="minorEastAsia"/>
      <w:b/>
      <w:bCs/>
      <w:sz w:val="28"/>
      <w:szCs w:val="28"/>
      <w:lang w:eastAsia="en-US"/>
    </w:rPr>
  </w:style>
  <w:style w:type="paragraph" w:customStyle="1" w:styleId="24">
    <w:name w:val="样式2"/>
    <w:basedOn w:val="a7"/>
    <w:link w:val="25"/>
    <w:qFormat/>
    <w:rsid w:val="004F0B9A"/>
    <w:rPr>
      <w:b/>
      <w:i/>
    </w:rPr>
  </w:style>
  <w:style w:type="character" w:customStyle="1" w:styleId="16">
    <w:name w:val="样式1 字符"/>
    <w:basedOn w:val="a8"/>
    <w:link w:val="15"/>
    <w:rsid w:val="00096C3E"/>
    <w:rPr>
      <w:rFonts w:eastAsia="Times New Roman"/>
      <w:b/>
      <w:lang w:val="en-GB" w:eastAsia="en-US" w:bidi="ar-SA"/>
    </w:rPr>
  </w:style>
  <w:style w:type="paragraph" w:customStyle="1" w:styleId="proposal">
    <w:name w:val="proposal 样式"/>
    <w:basedOn w:val="24"/>
    <w:link w:val="proposal0"/>
    <w:qFormat/>
    <w:rsid w:val="00BE26DA"/>
  </w:style>
  <w:style w:type="character" w:customStyle="1" w:styleId="25">
    <w:name w:val="样式2 字符"/>
    <w:basedOn w:val="a8"/>
    <w:link w:val="24"/>
    <w:rsid w:val="004F0B9A"/>
    <w:rPr>
      <w:rFonts w:eastAsia="Times New Roman"/>
      <w:b/>
      <w:i/>
      <w:lang w:val="en-GB" w:eastAsia="en-US" w:bidi="ar-SA"/>
    </w:rPr>
  </w:style>
  <w:style w:type="character" w:customStyle="1" w:styleId="proposal0">
    <w:name w:val="proposal 样式 字符"/>
    <w:basedOn w:val="25"/>
    <w:link w:val="proposal"/>
    <w:rsid w:val="00BE26DA"/>
    <w:rPr>
      <w:rFonts w:eastAsia="Times New Roman"/>
      <w:b/>
      <w:i/>
      <w:lang w:val="en-GB" w:eastAsia="en-US" w:bidi="ar-SA"/>
    </w:rPr>
  </w:style>
  <w:style w:type="paragraph" w:customStyle="1" w:styleId="done">
    <w:name w:val="done"/>
    <w:basedOn w:val="a"/>
    <w:rsid w:val="003C6C60"/>
    <w:pPr>
      <w:numPr>
        <w:numId w:val="11"/>
      </w:numPr>
    </w:pPr>
  </w:style>
  <w:style w:type="paragraph" w:styleId="aff3">
    <w:name w:val="Title"/>
    <w:basedOn w:val="a"/>
    <w:next w:val="a"/>
    <w:link w:val="aff4"/>
    <w:qFormat/>
    <w:rsid w:val="00617799"/>
    <w:pPr>
      <w:spacing w:before="240" w:after="60"/>
      <w:jc w:val="center"/>
      <w:outlineLvl w:val="0"/>
    </w:pPr>
    <w:rPr>
      <w:rFonts w:asciiTheme="majorHAnsi" w:eastAsiaTheme="majorEastAsia" w:hAnsiTheme="majorHAnsi" w:cstheme="majorBidi"/>
      <w:b/>
      <w:bCs/>
      <w:sz w:val="32"/>
      <w:szCs w:val="32"/>
    </w:rPr>
  </w:style>
  <w:style w:type="character" w:customStyle="1" w:styleId="aff4">
    <w:name w:val="标题 字符"/>
    <w:basedOn w:val="a1"/>
    <w:link w:val="aff3"/>
    <w:rsid w:val="00617799"/>
    <w:rPr>
      <w:rFonts w:asciiTheme="majorHAnsi" w:eastAsiaTheme="majorEastAsia" w:hAnsiTheme="majorHAnsi" w:cstheme="majorBidi"/>
      <w:b/>
      <w:bCs/>
      <w:sz w:val="32"/>
      <w:szCs w:val="32"/>
      <w:lang w:eastAsia="en-US"/>
    </w:rPr>
  </w:style>
  <w:style w:type="paragraph" w:customStyle="1" w:styleId="YJ-Proposal">
    <w:name w:val="YJ-Proposal"/>
    <w:basedOn w:val="a"/>
    <w:qFormat/>
    <w:rsid w:val="0046577F"/>
    <w:pPr>
      <w:numPr>
        <w:numId w:val="13"/>
      </w:numPr>
      <w:tabs>
        <w:tab w:val="clear" w:pos="1417"/>
        <w:tab w:val="left" w:pos="0"/>
      </w:tabs>
      <w:spacing w:beforeLines="50" w:before="50" w:afterLines="50" w:after="50"/>
      <w:ind w:left="0"/>
      <w:jc w:val="both"/>
    </w:pPr>
    <w:rPr>
      <w:rFonts w:eastAsiaTheme="minorEastAsia"/>
      <w:b/>
      <w:bCs/>
      <w:kern w:val="2"/>
      <w:sz w:val="21"/>
      <w:szCs w:val="21"/>
      <w:lang w:val="en-GB"/>
    </w:rPr>
  </w:style>
  <w:style w:type="numbering" w:customStyle="1" w:styleId="StyleBulleted">
    <w:name w:val="Style Bulleted"/>
    <w:rsid w:val="00005AEF"/>
    <w:pPr>
      <w:numPr>
        <w:numId w:val="14"/>
      </w:numPr>
    </w:pPr>
  </w:style>
  <w:style w:type="character" w:customStyle="1" w:styleId="TALCar">
    <w:name w:val="TAL Car"/>
    <w:basedOn w:val="a1"/>
    <w:qFormat/>
    <w:locked/>
    <w:rsid w:val="00C96B7E"/>
    <w:rPr>
      <w:rFonts w:ascii="Arial" w:eastAsiaTheme="minorEastAsia" w:hAnsi="Arial" w:cs="Arial"/>
      <w:sz w:val="18"/>
      <w:lang w:val="en-GB" w:eastAsia="en-US"/>
    </w:rPr>
  </w:style>
  <w:style w:type="character" w:customStyle="1" w:styleId="PLChar">
    <w:name w:val="PL Char"/>
    <w:basedOn w:val="a1"/>
    <w:link w:val="PL"/>
    <w:qFormat/>
    <w:locked/>
    <w:rsid w:val="00875F2D"/>
    <w:rPr>
      <w:rFonts w:ascii="Courier New" w:hAnsi="Courier New" w:cs="Courier New"/>
      <w:shd w:val="clear" w:color="auto" w:fill="E6E6E6"/>
      <w:lang w:eastAsia="en-GB"/>
    </w:rPr>
  </w:style>
  <w:style w:type="paragraph" w:customStyle="1" w:styleId="PL">
    <w:name w:val="PL"/>
    <w:basedOn w:val="a"/>
    <w:link w:val="PLChar"/>
    <w:qFormat/>
    <w:rsid w:val="00875F2D"/>
    <w:pPr>
      <w:shd w:val="clear" w:color="auto" w:fill="E6E6E6"/>
      <w:overflowPunct w:val="0"/>
      <w:autoSpaceDE w:val="0"/>
      <w:autoSpaceDN w:val="0"/>
    </w:pPr>
    <w:rPr>
      <w:rFonts w:ascii="Courier New" w:eastAsia="宋体" w:hAnsi="Courier New" w:cs="Courier New"/>
      <w:szCs w:val="20"/>
      <w:lang w:eastAsia="en-GB"/>
    </w:rPr>
  </w:style>
  <w:style w:type="paragraph" w:customStyle="1" w:styleId="B5">
    <w:name w:val="B5"/>
    <w:basedOn w:val="a"/>
    <w:link w:val="B5Char"/>
    <w:qFormat/>
    <w:rsid w:val="00B70888"/>
    <w:pPr>
      <w:spacing w:after="180"/>
      <w:ind w:left="1702" w:hanging="284"/>
    </w:pPr>
    <w:rPr>
      <w:rFonts w:eastAsia="宋体"/>
      <w:szCs w:val="20"/>
      <w:lang w:val="en-GB"/>
    </w:rPr>
  </w:style>
  <w:style w:type="character" w:customStyle="1" w:styleId="B4Char">
    <w:name w:val="B4 Char"/>
    <w:link w:val="B4"/>
    <w:qFormat/>
    <w:rsid w:val="00B70888"/>
    <w:rPr>
      <w:rFonts w:eastAsia="Times New Roman"/>
      <w:lang w:val="en-GB" w:eastAsia="en-US"/>
    </w:rPr>
  </w:style>
  <w:style w:type="character" w:customStyle="1" w:styleId="B5Char">
    <w:name w:val="B5 Char"/>
    <w:link w:val="B5"/>
    <w:rsid w:val="00B70888"/>
    <w:rPr>
      <w:lang w:val="en-GB" w:eastAsia="en-US"/>
    </w:rPr>
  </w:style>
  <w:style w:type="character" w:customStyle="1" w:styleId="maintextChar">
    <w:name w:val="main text Char"/>
    <w:link w:val="maintext"/>
    <w:qFormat/>
    <w:locked/>
    <w:rsid w:val="0056435B"/>
    <w:rPr>
      <w:rFonts w:eastAsia="Malgun Gothic" w:cs="Batang"/>
      <w:lang w:val="en-GB" w:eastAsia="ko-KR"/>
    </w:rPr>
  </w:style>
  <w:style w:type="paragraph" w:customStyle="1" w:styleId="maintext">
    <w:name w:val="main text"/>
    <w:basedOn w:val="a"/>
    <w:link w:val="maintextChar"/>
    <w:qFormat/>
    <w:rsid w:val="0056435B"/>
    <w:pPr>
      <w:spacing w:before="60" w:after="60" w:line="288" w:lineRule="auto"/>
      <w:ind w:firstLineChars="200" w:firstLine="200"/>
      <w:jc w:val="both"/>
    </w:pPr>
    <w:rPr>
      <w:rFonts w:eastAsia="Malgun Gothic" w:cs="Batang"/>
      <w:szCs w:val="20"/>
      <w:lang w:val="en-GB" w:eastAsia="ko-KR"/>
    </w:rPr>
  </w:style>
  <w:style w:type="paragraph" w:customStyle="1" w:styleId="Doc-text2">
    <w:name w:val="Doc-text2"/>
    <w:basedOn w:val="a"/>
    <w:link w:val="Doc-text2Char"/>
    <w:qFormat/>
    <w:rsid w:val="004C5A3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C5A34"/>
    <w:rPr>
      <w:rFonts w:ascii="Arial" w:eastAsia="MS Mincho" w:hAnsi="Arial"/>
      <w:szCs w:val="24"/>
      <w:lang w:val="en-GB" w:eastAsia="en-GB"/>
    </w:rPr>
  </w:style>
  <w:style w:type="paragraph" w:customStyle="1" w:styleId="TDocObservation">
    <w:name w:val="TDoc Observation"/>
    <w:basedOn w:val="a"/>
    <w:qFormat/>
    <w:rsid w:val="00737680"/>
    <w:pPr>
      <w:numPr>
        <w:numId w:val="27"/>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34">
    <w:name w:val="列表段落 字符3"/>
    <w:uiPriority w:val="34"/>
    <w:qFormat/>
    <w:locked/>
    <w:rsid w:val="005768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06584004">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9489212">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17727881">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57924751">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484318942">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1059400">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4535050">
      <w:bodyDiv w:val="1"/>
      <w:marLeft w:val="0"/>
      <w:marRight w:val="0"/>
      <w:marTop w:val="0"/>
      <w:marBottom w:val="0"/>
      <w:divBdr>
        <w:top w:val="none" w:sz="0" w:space="0" w:color="auto"/>
        <w:left w:val="none" w:sz="0" w:space="0" w:color="auto"/>
        <w:bottom w:val="none" w:sz="0" w:space="0" w:color="auto"/>
        <w:right w:val="none" w:sz="0" w:space="0" w:color="auto"/>
      </w:divBdr>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3366112">
      <w:bodyDiv w:val="1"/>
      <w:marLeft w:val="0"/>
      <w:marRight w:val="0"/>
      <w:marTop w:val="0"/>
      <w:marBottom w:val="0"/>
      <w:divBdr>
        <w:top w:val="none" w:sz="0" w:space="0" w:color="auto"/>
        <w:left w:val="none" w:sz="0" w:space="0" w:color="auto"/>
        <w:bottom w:val="none" w:sz="0" w:space="0" w:color="auto"/>
        <w:right w:val="none" w:sz="0" w:space="0" w:color="auto"/>
      </w:divBdr>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1949279">
      <w:bodyDiv w:val="1"/>
      <w:marLeft w:val="0"/>
      <w:marRight w:val="0"/>
      <w:marTop w:val="0"/>
      <w:marBottom w:val="0"/>
      <w:divBdr>
        <w:top w:val="none" w:sz="0" w:space="0" w:color="auto"/>
        <w:left w:val="none" w:sz="0" w:space="0" w:color="auto"/>
        <w:bottom w:val="none" w:sz="0" w:space="0" w:color="auto"/>
        <w:right w:val="none" w:sz="0" w:space="0" w:color="auto"/>
      </w:divBdr>
      <w:divsChild>
        <w:div w:id="361899982">
          <w:marLeft w:val="274"/>
          <w:marRight w:val="0"/>
          <w:marTop w:val="0"/>
          <w:marBottom w:val="0"/>
          <w:divBdr>
            <w:top w:val="none" w:sz="0" w:space="0" w:color="auto"/>
            <w:left w:val="none" w:sz="0" w:space="0" w:color="auto"/>
            <w:bottom w:val="none" w:sz="0" w:space="0" w:color="auto"/>
            <w:right w:val="none" w:sz="0" w:space="0" w:color="auto"/>
          </w:divBdr>
        </w:div>
      </w:divsChild>
    </w:div>
    <w:div w:id="688525228">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31512862">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6620024">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1913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64255848">
      <w:bodyDiv w:val="1"/>
      <w:marLeft w:val="0"/>
      <w:marRight w:val="0"/>
      <w:marTop w:val="0"/>
      <w:marBottom w:val="0"/>
      <w:divBdr>
        <w:top w:val="none" w:sz="0" w:space="0" w:color="auto"/>
        <w:left w:val="none" w:sz="0" w:space="0" w:color="auto"/>
        <w:bottom w:val="none" w:sz="0" w:space="0" w:color="auto"/>
        <w:right w:val="none" w:sz="0" w:space="0" w:color="auto"/>
      </w:divBdr>
      <w:divsChild>
        <w:div w:id="656498221">
          <w:marLeft w:val="274"/>
          <w:marRight w:val="0"/>
          <w:marTop w:val="0"/>
          <w:marBottom w:val="0"/>
          <w:divBdr>
            <w:top w:val="none" w:sz="0" w:space="0" w:color="auto"/>
            <w:left w:val="none" w:sz="0" w:space="0" w:color="auto"/>
            <w:bottom w:val="none" w:sz="0" w:space="0" w:color="auto"/>
            <w:right w:val="none" w:sz="0" w:space="0" w:color="auto"/>
          </w:divBdr>
        </w:div>
        <w:div w:id="256984377">
          <w:marLeft w:val="360"/>
          <w:marRight w:val="0"/>
          <w:marTop w:val="0"/>
          <w:marBottom w:val="0"/>
          <w:divBdr>
            <w:top w:val="none" w:sz="0" w:space="0" w:color="auto"/>
            <w:left w:val="none" w:sz="0" w:space="0" w:color="auto"/>
            <w:bottom w:val="none" w:sz="0" w:space="0" w:color="auto"/>
            <w:right w:val="none" w:sz="0" w:space="0" w:color="auto"/>
          </w:divBdr>
        </w:div>
        <w:div w:id="1910144931">
          <w:marLeft w:val="360"/>
          <w:marRight w:val="0"/>
          <w:marTop w:val="0"/>
          <w:marBottom w:val="0"/>
          <w:divBdr>
            <w:top w:val="none" w:sz="0" w:space="0" w:color="auto"/>
            <w:left w:val="none" w:sz="0" w:space="0" w:color="auto"/>
            <w:bottom w:val="none" w:sz="0" w:space="0" w:color="auto"/>
            <w:right w:val="none" w:sz="0" w:space="0" w:color="auto"/>
          </w:divBdr>
        </w:div>
        <w:div w:id="2032680830">
          <w:marLeft w:val="1080"/>
          <w:marRight w:val="0"/>
          <w:marTop w:val="0"/>
          <w:marBottom w:val="0"/>
          <w:divBdr>
            <w:top w:val="none" w:sz="0" w:space="0" w:color="auto"/>
            <w:left w:val="none" w:sz="0" w:space="0" w:color="auto"/>
            <w:bottom w:val="none" w:sz="0" w:space="0" w:color="auto"/>
            <w:right w:val="none" w:sz="0" w:space="0" w:color="auto"/>
          </w:divBdr>
        </w:div>
        <w:div w:id="110251462">
          <w:marLeft w:val="1080"/>
          <w:marRight w:val="0"/>
          <w:marTop w:val="0"/>
          <w:marBottom w:val="0"/>
          <w:divBdr>
            <w:top w:val="none" w:sz="0" w:space="0" w:color="auto"/>
            <w:left w:val="none" w:sz="0" w:space="0" w:color="auto"/>
            <w:bottom w:val="none" w:sz="0" w:space="0" w:color="auto"/>
            <w:right w:val="none" w:sz="0" w:space="0" w:color="auto"/>
          </w:divBdr>
        </w:div>
        <w:div w:id="704869674">
          <w:marLeft w:val="1080"/>
          <w:marRight w:val="0"/>
          <w:marTop w:val="0"/>
          <w:marBottom w:val="0"/>
          <w:divBdr>
            <w:top w:val="none" w:sz="0" w:space="0" w:color="auto"/>
            <w:left w:val="none" w:sz="0" w:space="0" w:color="auto"/>
            <w:bottom w:val="none" w:sz="0" w:space="0" w:color="auto"/>
            <w:right w:val="none" w:sz="0" w:space="0" w:color="auto"/>
          </w:divBdr>
        </w:div>
        <w:div w:id="13267644">
          <w:marLeft w:val="360"/>
          <w:marRight w:val="0"/>
          <w:marTop w:val="0"/>
          <w:marBottom w:val="0"/>
          <w:divBdr>
            <w:top w:val="none" w:sz="0" w:space="0" w:color="auto"/>
            <w:left w:val="none" w:sz="0" w:space="0" w:color="auto"/>
            <w:bottom w:val="none" w:sz="0" w:space="0" w:color="auto"/>
            <w:right w:val="none" w:sz="0" w:space="0" w:color="auto"/>
          </w:divBdr>
        </w:div>
        <w:div w:id="554657194">
          <w:marLeft w:val="360"/>
          <w:marRight w:val="0"/>
          <w:marTop w:val="0"/>
          <w:marBottom w:val="0"/>
          <w:divBdr>
            <w:top w:val="none" w:sz="0" w:space="0" w:color="auto"/>
            <w:left w:val="none" w:sz="0" w:space="0" w:color="auto"/>
            <w:bottom w:val="none" w:sz="0" w:space="0" w:color="auto"/>
            <w:right w:val="none" w:sz="0" w:space="0" w:color="auto"/>
          </w:divBdr>
        </w:div>
        <w:div w:id="607933274">
          <w:marLeft w:val="360"/>
          <w:marRight w:val="0"/>
          <w:marTop w:val="0"/>
          <w:marBottom w:val="0"/>
          <w:divBdr>
            <w:top w:val="none" w:sz="0" w:space="0" w:color="auto"/>
            <w:left w:val="none" w:sz="0" w:space="0" w:color="auto"/>
            <w:bottom w:val="none" w:sz="0" w:space="0" w:color="auto"/>
            <w:right w:val="none" w:sz="0" w:space="0" w:color="auto"/>
          </w:divBdr>
        </w:div>
        <w:div w:id="1202981218">
          <w:marLeft w:val="1080"/>
          <w:marRight w:val="0"/>
          <w:marTop w:val="0"/>
          <w:marBottom w:val="0"/>
          <w:divBdr>
            <w:top w:val="none" w:sz="0" w:space="0" w:color="auto"/>
            <w:left w:val="none" w:sz="0" w:space="0" w:color="auto"/>
            <w:bottom w:val="none" w:sz="0" w:space="0" w:color="auto"/>
            <w:right w:val="none" w:sz="0" w:space="0" w:color="auto"/>
          </w:divBdr>
        </w:div>
        <w:div w:id="1791362374">
          <w:marLeft w:val="1080"/>
          <w:marRight w:val="0"/>
          <w:marTop w:val="0"/>
          <w:marBottom w:val="0"/>
          <w:divBdr>
            <w:top w:val="none" w:sz="0" w:space="0" w:color="auto"/>
            <w:left w:val="none" w:sz="0" w:space="0" w:color="auto"/>
            <w:bottom w:val="none" w:sz="0" w:space="0" w:color="auto"/>
            <w:right w:val="none" w:sz="0" w:space="0" w:color="auto"/>
          </w:divBdr>
        </w:div>
        <w:div w:id="1626808307">
          <w:marLeft w:val="360"/>
          <w:marRight w:val="0"/>
          <w:marTop w:val="0"/>
          <w:marBottom w:val="0"/>
          <w:divBdr>
            <w:top w:val="none" w:sz="0" w:space="0" w:color="auto"/>
            <w:left w:val="none" w:sz="0" w:space="0" w:color="auto"/>
            <w:bottom w:val="none" w:sz="0" w:space="0" w:color="auto"/>
            <w:right w:val="none" w:sz="0" w:space="0" w:color="auto"/>
          </w:divBdr>
        </w:div>
        <w:div w:id="681323321">
          <w:marLeft w:val="274"/>
          <w:marRight w:val="0"/>
          <w:marTop w:val="0"/>
          <w:marBottom w:val="0"/>
          <w:divBdr>
            <w:top w:val="none" w:sz="0" w:space="0" w:color="auto"/>
            <w:left w:val="none" w:sz="0" w:space="0" w:color="auto"/>
            <w:bottom w:val="none" w:sz="0" w:space="0" w:color="auto"/>
            <w:right w:val="none" w:sz="0" w:space="0" w:color="auto"/>
          </w:divBdr>
        </w:div>
        <w:div w:id="1516573697">
          <w:marLeft w:val="274"/>
          <w:marRight w:val="0"/>
          <w:marTop w:val="0"/>
          <w:marBottom w:val="0"/>
          <w:divBdr>
            <w:top w:val="none" w:sz="0" w:space="0" w:color="auto"/>
            <w:left w:val="none" w:sz="0" w:space="0" w:color="auto"/>
            <w:bottom w:val="none" w:sz="0" w:space="0" w:color="auto"/>
            <w:right w:val="none" w:sz="0" w:space="0" w:color="auto"/>
          </w:divBdr>
        </w:div>
        <w:div w:id="1653632120">
          <w:marLeft w:val="994"/>
          <w:marRight w:val="0"/>
          <w:marTop w:val="0"/>
          <w:marBottom w:val="0"/>
          <w:divBdr>
            <w:top w:val="none" w:sz="0" w:space="0" w:color="auto"/>
            <w:left w:val="none" w:sz="0" w:space="0" w:color="auto"/>
            <w:bottom w:val="none" w:sz="0" w:space="0" w:color="auto"/>
            <w:right w:val="none" w:sz="0" w:space="0" w:color="auto"/>
          </w:divBdr>
        </w:div>
        <w:div w:id="562179225">
          <w:marLeft w:val="994"/>
          <w:marRight w:val="0"/>
          <w:marTop w:val="0"/>
          <w:marBottom w:val="0"/>
          <w:divBdr>
            <w:top w:val="none" w:sz="0" w:space="0" w:color="auto"/>
            <w:left w:val="none" w:sz="0" w:space="0" w:color="auto"/>
            <w:bottom w:val="none" w:sz="0" w:space="0" w:color="auto"/>
            <w:right w:val="none" w:sz="0" w:space="0" w:color="auto"/>
          </w:divBdr>
        </w:div>
        <w:div w:id="1340112788">
          <w:marLeft w:val="274"/>
          <w:marRight w:val="0"/>
          <w:marTop w:val="0"/>
          <w:marBottom w:val="0"/>
          <w:divBdr>
            <w:top w:val="none" w:sz="0" w:space="0" w:color="auto"/>
            <w:left w:val="none" w:sz="0" w:space="0" w:color="auto"/>
            <w:bottom w:val="none" w:sz="0" w:space="0" w:color="auto"/>
            <w:right w:val="none" w:sz="0" w:space="0" w:color="auto"/>
          </w:divBdr>
        </w:div>
        <w:div w:id="1087732455">
          <w:marLeft w:val="274"/>
          <w:marRight w:val="0"/>
          <w:marTop w:val="0"/>
          <w:marBottom w:val="0"/>
          <w:divBdr>
            <w:top w:val="none" w:sz="0" w:space="0" w:color="auto"/>
            <w:left w:val="none" w:sz="0" w:space="0" w:color="auto"/>
            <w:bottom w:val="none" w:sz="0" w:space="0" w:color="auto"/>
            <w:right w:val="none" w:sz="0" w:space="0" w:color="auto"/>
          </w:divBdr>
        </w:div>
        <w:div w:id="1369719952">
          <w:marLeft w:val="274"/>
          <w:marRight w:val="0"/>
          <w:marTop w:val="0"/>
          <w:marBottom w:val="0"/>
          <w:divBdr>
            <w:top w:val="none" w:sz="0" w:space="0" w:color="auto"/>
            <w:left w:val="none" w:sz="0" w:space="0" w:color="auto"/>
            <w:bottom w:val="none" w:sz="0" w:space="0" w:color="auto"/>
            <w:right w:val="none" w:sz="0" w:space="0" w:color="auto"/>
          </w:divBdr>
        </w:div>
        <w:div w:id="655884349">
          <w:marLeft w:val="274"/>
          <w:marRight w:val="0"/>
          <w:marTop w:val="0"/>
          <w:marBottom w:val="0"/>
          <w:divBdr>
            <w:top w:val="none" w:sz="0" w:space="0" w:color="auto"/>
            <w:left w:val="none" w:sz="0" w:space="0" w:color="auto"/>
            <w:bottom w:val="none" w:sz="0" w:space="0" w:color="auto"/>
            <w:right w:val="none" w:sz="0" w:space="0" w:color="auto"/>
          </w:divBdr>
        </w:div>
        <w:div w:id="451361776">
          <w:marLeft w:val="274"/>
          <w:marRight w:val="0"/>
          <w:marTop w:val="0"/>
          <w:marBottom w:val="0"/>
          <w:divBdr>
            <w:top w:val="none" w:sz="0" w:space="0" w:color="auto"/>
            <w:left w:val="none" w:sz="0" w:space="0" w:color="auto"/>
            <w:bottom w:val="none" w:sz="0" w:space="0" w:color="auto"/>
            <w:right w:val="none" w:sz="0" w:space="0" w:color="auto"/>
          </w:divBdr>
        </w:div>
        <w:div w:id="798961862">
          <w:marLeft w:val="274"/>
          <w:marRight w:val="0"/>
          <w:marTop w:val="0"/>
          <w:marBottom w:val="0"/>
          <w:divBdr>
            <w:top w:val="none" w:sz="0" w:space="0" w:color="auto"/>
            <w:left w:val="none" w:sz="0" w:space="0" w:color="auto"/>
            <w:bottom w:val="none" w:sz="0" w:space="0" w:color="auto"/>
            <w:right w:val="none" w:sz="0" w:space="0" w:color="auto"/>
          </w:divBdr>
        </w:div>
        <w:div w:id="1193953672">
          <w:marLeft w:val="274"/>
          <w:marRight w:val="0"/>
          <w:marTop w:val="0"/>
          <w:marBottom w:val="0"/>
          <w:divBdr>
            <w:top w:val="none" w:sz="0" w:space="0" w:color="auto"/>
            <w:left w:val="none" w:sz="0" w:space="0" w:color="auto"/>
            <w:bottom w:val="none" w:sz="0" w:space="0" w:color="auto"/>
            <w:right w:val="none" w:sz="0" w:space="0" w:color="auto"/>
          </w:divBdr>
        </w:div>
        <w:div w:id="1939557114">
          <w:marLeft w:val="274"/>
          <w:marRight w:val="0"/>
          <w:marTop w:val="0"/>
          <w:marBottom w:val="0"/>
          <w:divBdr>
            <w:top w:val="none" w:sz="0" w:space="0" w:color="auto"/>
            <w:left w:val="none" w:sz="0" w:space="0" w:color="auto"/>
            <w:bottom w:val="none" w:sz="0" w:space="0" w:color="auto"/>
            <w:right w:val="none" w:sz="0" w:space="0" w:color="auto"/>
          </w:divBdr>
        </w:div>
      </w:divsChild>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91587959">
      <w:bodyDiv w:val="1"/>
      <w:marLeft w:val="0"/>
      <w:marRight w:val="0"/>
      <w:marTop w:val="0"/>
      <w:marBottom w:val="0"/>
      <w:divBdr>
        <w:top w:val="none" w:sz="0" w:space="0" w:color="auto"/>
        <w:left w:val="none" w:sz="0" w:space="0" w:color="auto"/>
        <w:bottom w:val="none" w:sz="0" w:space="0" w:color="auto"/>
        <w:right w:val="none" w:sz="0" w:space="0" w:color="auto"/>
      </w:divBdr>
      <w:divsChild>
        <w:div w:id="610867707">
          <w:marLeft w:val="274"/>
          <w:marRight w:val="0"/>
          <w:marTop w:val="0"/>
          <w:marBottom w:val="0"/>
          <w:divBdr>
            <w:top w:val="none" w:sz="0" w:space="0" w:color="auto"/>
            <w:left w:val="none" w:sz="0" w:space="0" w:color="auto"/>
            <w:bottom w:val="none" w:sz="0" w:space="0" w:color="auto"/>
            <w:right w:val="none" w:sz="0" w:space="0" w:color="auto"/>
          </w:divBdr>
        </w:div>
        <w:div w:id="1138760358">
          <w:marLeft w:val="360"/>
          <w:marRight w:val="0"/>
          <w:marTop w:val="0"/>
          <w:marBottom w:val="0"/>
          <w:divBdr>
            <w:top w:val="none" w:sz="0" w:space="0" w:color="auto"/>
            <w:left w:val="none" w:sz="0" w:space="0" w:color="auto"/>
            <w:bottom w:val="none" w:sz="0" w:space="0" w:color="auto"/>
            <w:right w:val="none" w:sz="0" w:space="0" w:color="auto"/>
          </w:divBdr>
        </w:div>
        <w:div w:id="238366504">
          <w:marLeft w:val="360"/>
          <w:marRight w:val="0"/>
          <w:marTop w:val="0"/>
          <w:marBottom w:val="0"/>
          <w:divBdr>
            <w:top w:val="none" w:sz="0" w:space="0" w:color="auto"/>
            <w:left w:val="none" w:sz="0" w:space="0" w:color="auto"/>
            <w:bottom w:val="none" w:sz="0" w:space="0" w:color="auto"/>
            <w:right w:val="none" w:sz="0" w:space="0" w:color="auto"/>
          </w:divBdr>
        </w:div>
        <w:div w:id="1149664589">
          <w:marLeft w:val="1080"/>
          <w:marRight w:val="0"/>
          <w:marTop w:val="0"/>
          <w:marBottom w:val="0"/>
          <w:divBdr>
            <w:top w:val="none" w:sz="0" w:space="0" w:color="auto"/>
            <w:left w:val="none" w:sz="0" w:space="0" w:color="auto"/>
            <w:bottom w:val="none" w:sz="0" w:space="0" w:color="auto"/>
            <w:right w:val="none" w:sz="0" w:space="0" w:color="auto"/>
          </w:divBdr>
        </w:div>
        <w:div w:id="480579336">
          <w:marLeft w:val="1080"/>
          <w:marRight w:val="0"/>
          <w:marTop w:val="0"/>
          <w:marBottom w:val="0"/>
          <w:divBdr>
            <w:top w:val="none" w:sz="0" w:space="0" w:color="auto"/>
            <w:left w:val="none" w:sz="0" w:space="0" w:color="auto"/>
            <w:bottom w:val="none" w:sz="0" w:space="0" w:color="auto"/>
            <w:right w:val="none" w:sz="0" w:space="0" w:color="auto"/>
          </w:divBdr>
        </w:div>
        <w:div w:id="780998177">
          <w:marLeft w:val="1080"/>
          <w:marRight w:val="0"/>
          <w:marTop w:val="0"/>
          <w:marBottom w:val="0"/>
          <w:divBdr>
            <w:top w:val="none" w:sz="0" w:space="0" w:color="auto"/>
            <w:left w:val="none" w:sz="0" w:space="0" w:color="auto"/>
            <w:bottom w:val="none" w:sz="0" w:space="0" w:color="auto"/>
            <w:right w:val="none" w:sz="0" w:space="0" w:color="auto"/>
          </w:divBdr>
        </w:div>
        <w:div w:id="1624268133">
          <w:marLeft w:val="360"/>
          <w:marRight w:val="0"/>
          <w:marTop w:val="0"/>
          <w:marBottom w:val="0"/>
          <w:divBdr>
            <w:top w:val="none" w:sz="0" w:space="0" w:color="auto"/>
            <w:left w:val="none" w:sz="0" w:space="0" w:color="auto"/>
            <w:bottom w:val="none" w:sz="0" w:space="0" w:color="auto"/>
            <w:right w:val="none" w:sz="0" w:space="0" w:color="auto"/>
          </w:divBdr>
        </w:div>
        <w:div w:id="2122802016">
          <w:marLeft w:val="360"/>
          <w:marRight w:val="0"/>
          <w:marTop w:val="0"/>
          <w:marBottom w:val="0"/>
          <w:divBdr>
            <w:top w:val="none" w:sz="0" w:space="0" w:color="auto"/>
            <w:left w:val="none" w:sz="0" w:space="0" w:color="auto"/>
            <w:bottom w:val="none" w:sz="0" w:space="0" w:color="auto"/>
            <w:right w:val="none" w:sz="0" w:space="0" w:color="auto"/>
          </w:divBdr>
        </w:div>
        <w:div w:id="1263340129">
          <w:marLeft w:val="360"/>
          <w:marRight w:val="0"/>
          <w:marTop w:val="0"/>
          <w:marBottom w:val="0"/>
          <w:divBdr>
            <w:top w:val="none" w:sz="0" w:space="0" w:color="auto"/>
            <w:left w:val="none" w:sz="0" w:space="0" w:color="auto"/>
            <w:bottom w:val="none" w:sz="0" w:space="0" w:color="auto"/>
            <w:right w:val="none" w:sz="0" w:space="0" w:color="auto"/>
          </w:divBdr>
        </w:div>
        <w:div w:id="2119637073">
          <w:marLeft w:val="1080"/>
          <w:marRight w:val="0"/>
          <w:marTop w:val="0"/>
          <w:marBottom w:val="0"/>
          <w:divBdr>
            <w:top w:val="none" w:sz="0" w:space="0" w:color="auto"/>
            <w:left w:val="none" w:sz="0" w:space="0" w:color="auto"/>
            <w:bottom w:val="none" w:sz="0" w:space="0" w:color="auto"/>
            <w:right w:val="none" w:sz="0" w:space="0" w:color="auto"/>
          </w:divBdr>
        </w:div>
        <w:div w:id="1747800482">
          <w:marLeft w:val="1080"/>
          <w:marRight w:val="0"/>
          <w:marTop w:val="0"/>
          <w:marBottom w:val="0"/>
          <w:divBdr>
            <w:top w:val="none" w:sz="0" w:space="0" w:color="auto"/>
            <w:left w:val="none" w:sz="0" w:space="0" w:color="auto"/>
            <w:bottom w:val="none" w:sz="0" w:space="0" w:color="auto"/>
            <w:right w:val="none" w:sz="0" w:space="0" w:color="auto"/>
          </w:divBdr>
        </w:div>
        <w:div w:id="741953410">
          <w:marLeft w:val="360"/>
          <w:marRight w:val="0"/>
          <w:marTop w:val="0"/>
          <w:marBottom w:val="0"/>
          <w:divBdr>
            <w:top w:val="none" w:sz="0" w:space="0" w:color="auto"/>
            <w:left w:val="none" w:sz="0" w:space="0" w:color="auto"/>
            <w:bottom w:val="none" w:sz="0" w:space="0" w:color="auto"/>
            <w:right w:val="none" w:sz="0" w:space="0" w:color="auto"/>
          </w:divBdr>
        </w:div>
        <w:div w:id="472911395">
          <w:marLeft w:val="274"/>
          <w:marRight w:val="0"/>
          <w:marTop w:val="0"/>
          <w:marBottom w:val="0"/>
          <w:divBdr>
            <w:top w:val="none" w:sz="0" w:space="0" w:color="auto"/>
            <w:left w:val="none" w:sz="0" w:space="0" w:color="auto"/>
            <w:bottom w:val="none" w:sz="0" w:space="0" w:color="auto"/>
            <w:right w:val="none" w:sz="0" w:space="0" w:color="auto"/>
          </w:divBdr>
        </w:div>
        <w:div w:id="526679929">
          <w:marLeft w:val="274"/>
          <w:marRight w:val="0"/>
          <w:marTop w:val="0"/>
          <w:marBottom w:val="0"/>
          <w:divBdr>
            <w:top w:val="none" w:sz="0" w:space="0" w:color="auto"/>
            <w:left w:val="none" w:sz="0" w:space="0" w:color="auto"/>
            <w:bottom w:val="none" w:sz="0" w:space="0" w:color="auto"/>
            <w:right w:val="none" w:sz="0" w:space="0" w:color="auto"/>
          </w:divBdr>
        </w:div>
        <w:div w:id="1662394305">
          <w:marLeft w:val="994"/>
          <w:marRight w:val="0"/>
          <w:marTop w:val="0"/>
          <w:marBottom w:val="0"/>
          <w:divBdr>
            <w:top w:val="none" w:sz="0" w:space="0" w:color="auto"/>
            <w:left w:val="none" w:sz="0" w:space="0" w:color="auto"/>
            <w:bottom w:val="none" w:sz="0" w:space="0" w:color="auto"/>
            <w:right w:val="none" w:sz="0" w:space="0" w:color="auto"/>
          </w:divBdr>
        </w:div>
        <w:div w:id="489441618">
          <w:marLeft w:val="994"/>
          <w:marRight w:val="0"/>
          <w:marTop w:val="0"/>
          <w:marBottom w:val="0"/>
          <w:divBdr>
            <w:top w:val="none" w:sz="0" w:space="0" w:color="auto"/>
            <w:left w:val="none" w:sz="0" w:space="0" w:color="auto"/>
            <w:bottom w:val="none" w:sz="0" w:space="0" w:color="auto"/>
            <w:right w:val="none" w:sz="0" w:space="0" w:color="auto"/>
          </w:divBdr>
        </w:div>
        <w:div w:id="1507673062">
          <w:marLeft w:val="274"/>
          <w:marRight w:val="0"/>
          <w:marTop w:val="0"/>
          <w:marBottom w:val="0"/>
          <w:divBdr>
            <w:top w:val="none" w:sz="0" w:space="0" w:color="auto"/>
            <w:left w:val="none" w:sz="0" w:space="0" w:color="auto"/>
            <w:bottom w:val="none" w:sz="0" w:space="0" w:color="auto"/>
            <w:right w:val="none" w:sz="0" w:space="0" w:color="auto"/>
          </w:divBdr>
        </w:div>
        <w:div w:id="1582713627">
          <w:marLeft w:val="274"/>
          <w:marRight w:val="0"/>
          <w:marTop w:val="0"/>
          <w:marBottom w:val="0"/>
          <w:divBdr>
            <w:top w:val="none" w:sz="0" w:space="0" w:color="auto"/>
            <w:left w:val="none" w:sz="0" w:space="0" w:color="auto"/>
            <w:bottom w:val="none" w:sz="0" w:space="0" w:color="auto"/>
            <w:right w:val="none" w:sz="0" w:space="0" w:color="auto"/>
          </w:divBdr>
        </w:div>
        <w:div w:id="1581865355">
          <w:marLeft w:val="274"/>
          <w:marRight w:val="0"/>
          <w:marTop w:val="0"/>
          <w:marBottom w:val="0"/>
          <w:divBdr>
            <w:top w:val="none" w:sz="0" w:space="0" w:color="auto"/>
            <w:left w:val="none" w:sz="0" w:space="0" w:color="auto"/>
            <w:bottom w:val="none" w:sz="0" w:space="0" w:color="auto"/>
            <w:right w:val="none" w:sz="0" w:space="0" w:color="auto"/>
          </w:divBdr>
        </w:div>
        <w:div w:id="578098409">
          <w:marLeft w:val="274"/>
          <w:marRight w:val="0"/>
          <w:marTop w:val="0"/>
          <w:marBottom w:val="0"/>
          <w:divBdr>
            <w:top w:val="none" w:sz="0" w:space="0" w:color="auto"/>
            <w:left w:val="none" w:sz="0" w:space="0" w:color="auto"/>
            <w:bottom w:val="none" w:sz="0" w:space="0" w:color="auto"/>
            <w:right w:val="none" w:sz="0" w:space="0" w:color="auto"/>
          </w:divBdr>
        </w:div>
        <w:div w:id="1673100094">
          <w:marLeft w:val="274"/>
          <w:marRight w:val="0"/>
          <w:marTop w:val="0"/>
          <w:marBottom w:val="0"/>
          <w:divBdr>
            <w:top w:val="none" w:sz="0" w:space="0" w:color="auto"/>
            <w:left w:val="none" w:sz="0" w:space="0" w:color="auto"/>
            <w:bottom w:val="none" w:sz="0" w:space="0" w:color="auto"/>
            <w:right w:val="none" w:sz="0" w:space="0" w:color="auto"/>
          </w:divBdr>
        </w:div>
        <w:div w:id="680007671">
          <w:marLeft w:val="274"/>
          <w:marRight w:val="0"/>
          <w:marTop w:val="0"/>
          <w:marBottom w:val="0"/>
          <w:divBdr>
            <w:top w:val="none" w:sz="0" w:space="0" w:color="auto"/>
            <w:left w:val="none" w:sz="0" w:space="0" w:color="auto"/>
            <w:bottom w:val="none" w:sz="0" w:space="0" w:color="auto"/>
            <w:right w:val="none" w:sz="0" w:space="0" w:color="auto"/>
          </w:divBdr>
        </w:div>
        <w:div w:id="365982964">
          <w:marLeft w:val="274"/>
          <w:marRight w:val="0"/>
          <w:marTop w:val="0"/>
          <w:marBottom w:val="0"/>
          <w:divBdr>
            <w:top w:val="none" w:sz="0" w:space="0" w:color="auto"/>
            <w:left w:val="none" w:sz="0" w:space="0" w:color="auto"/>
            <w:bottom w:val="none" w:sz="0" w:space="0" w:color="auto"/>
            <w:right w:val="none" w:sz="0" w:space="0" w:color="auto"/>
          </w:divBdr>
        </w:div>
      </w:divsChild>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19754149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6600844">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224319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5107453">
      <w:bodyDiv w:val="1"/>
      <w:marLeft w:val="0"/>
      <w:marRight w:val="0"/>
      <w:marTop w:val="0"/>
      <w:marBottom w:val="0"/>
      <w:divBdr>
        <w:top w:val="none" w:sz="0" w:space="0" w:color="auto"/>
        <w:left w:val="none" w:sz="0" w:space="0" w:color="auto"/>
        <w:bottom w:val="none" w:sz="0" w:space="0" w:color="auto"/>
        <w:right w:val="none" w:sz="0" w:space="0" w:color="auto"/>
      </w:divBdr>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1671720">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5846732">
      <w:bodyDiv w:val="1"/>
      <w:marLeft w:val="0"/>
      <w:marRight w:val="0"/>
      <w:marTop w:val="0"/>
      <w:marBottom w:val="0"/>
      <w:divBdr>
        <w:top w:val="none" w:sz="0" w:space="0" w:color="auto"/>
        <w:left w:val="none" w:sz="0" w:space="0" w:color="auto"/>
        <w:bottom w:val="none" w:sz="0" w:space="0" w:color="auto"/>
        <w:right w:val="none" w:sz="0" w:space="0" w:color="auto"/>
      </w:divBdr>
      <w:divsChild>
        <w:div w:id="619186369">
          <w:marLeft w:val="274"/>
          <w:marRight w:val="0"/>
          <w:marTop w:val="0"/>
          <w:marBottom w:val="0"/>
          <w:divBdr>
            <w:top w:val="none" w:sz="0" w:space="0" w:color="auto"/>
            <w:left w:val="none" w:sz="0" w:space="0" w:color="auto"/>
            <w:bottom w:val="none" w:sz="0" w:space="0" w:color="auto"/>
            <w:right w:val="none" w:sz="0" w:space="0" w:color="auto"/>
          </w:divBdr>
        </w:div>
        <w:div w:id="1717121570">
          <w:marLeft w:val="360"/>
          <w:marRight w:val="0"/>
          <w:marTop w:val="0"/>
          <w:marBottom w:val="0"/>
          <w:divBdr>
            <w:top w:val="none" w:sz="0" w:space="0" w:color="auto"/>
            <w:left w:val="none" w:sz="0" w:space="0" w:color="auto"/>
            <w:bottom w:val="none" w:sz="0" w:space="0" w:color="auto"/>
            <w:right w:val="none" w:sz="0" w:space="0" w:color="auto"/>
          </w:divBdr>
        </w:div>
        <w:div w:id="1461269251">
          <w:marLeft w:val="360"/>
          <w:marRight w:val="0"/>
          <w:marTop w:val="0"/>
          <w:marBottom w:val="0"/>
          <w:divBdr>
            <w:top w:val="none" w:sz="0" w:space="0" w:color="auto"/>
            <w:left w:val="none" w:sz="0" w:space="0" w:color="auto"/>
            <w:bottom w:val="none" w:sz="0" w:space="0" w:color="auto"/>
            <w:right w:val="none" w:sz="0" w:space="0" w:color="auto"/>
          </w:divBdr>
        </w:div>
        <w:div w:id="1085809160">
          <w:marLeft w:val="1080"/>
          <w:marRight w:val="0"/>
          <w:marTop w:val="0"/>
          <w:marBottom w:val="0"/>
          <w:divBdr>
            <w:top w:val="none" w:sz="0" w:space="0" w:color="auto"/>
            <w:left w:val="none" w:sz="0" w:space="0" w:color="auto"/>
            <w:bottom w:val="none" w:sz="0" w:space="0" w:color="auto"/>
            <w:right w:val="none" w:sz="0" w:space="0" w:color="auto"/>
          </w:divBdr>
        </w:div>
        <w:div w:id="530995123">
          <w:marLeft w:val="1080"/>
          <w:marRight w:val="0"/>
          <w:marTop w:val="0"/>
          <w:marBottom w:val="0"/>
          <w:divBdr>
            <w:top w:val="none" w:sz="0" w:space="0" w:color="auto"/>
            <w:left w:val="none" w:sz="0" w:space="0" w:color="auto"/>
            <w:bottom w:val="none" w:sz="0" w:space="0" w:color="auto"/>
            <w:right w:val="none" w:sz="0" w:space="0" w:color="auto"/>
          </w:divBdr>
        </w:div>
        <w:div w:id="1024945885">
          <w:marLeft w:val="1080"/>
          <w:marRight w:val="0"/>
          <w:marTop w:val="0"/>
          <w:marBottom w:val="0"/>
          <w:divBdr>
            <w:top w:val="none" w:sz="0" w:space="0" w:color="auto"/>
            <w:left w:val="none" w:sz="0" w:space="0" w:color="auto"/>
            <w:bottom w:val="none" w:sz="0" w:space="0" w:color="auto"/>
            <w:right w:val="none" w:sz="0" w:space="0" w:color="auto"/>
          </w:divBdr>
        </w:div>
        <w:div w:id="1665888601">
          <w:marLeft w:val="360"/>
          <w:marRight w:val="0"/>
          <w:marTop w:val="0"/>
          <w:marBottom w:val="0"/>
          <w:divBdr>
            <w:top w:val="none" w:sz="0" w:space="0" w:color="auto"/>
            <w:left w:val="none" w:sz="0" w:space="0" w:color="auto"/>
            <w:bottom w:val="none" w:sz="0" w:space="0" w:color="auto"/>
            <w:right w:val="none" w:sz="0" w:space="0" w:color="auto"/>
          </w:divBdr>
        </w:div>
        <w:div w:id="615140119">
          <w:marLeft w:val="360"/>
          <w:marRight w:val="0"/>
          <w:marTop w:val="0"/>
          <w:marBottom w:val="0"/>
          <w:divBdr>
            <w:top w:val="none" w:sz="0" w:space="0" w:color="auto"/>
            <w:left w:val="none" w:sz="0" w:space="0" w:color="auto"/>
            <w:bottom w:val="none" w:sz="0" w:space="0" w:color="auto"/>
            <w:right w:val="none" w:sz="0" w:space="0" w:color="auto"/>
          </w:divBdr>
        </w:div>
        <w:div w:id="1661038018">
          <w:marLeft w:val="360"/>
          <w:marRight w:val="0"/>
          <w:marTop w:val="0"/>
          <w:marBottom w:val="0"/>
          <w:divBdr>
            <w:top w:val="none" w:sz="0" w:space="0" w:color="auto"/>
            <w:left w:val="none" w:sz="0" w:space="0" w:color="auto"/>
            <w:bottom w:val="none" w:sz="0" w:space="0" w:color="auto"/>
            <w:right w:val="none" w:sz="0" w:space="0" w:color="auto"/>
          </w:divBdr>
        </w:div>
        <w:div w:id="1705670999">
          <w:marLeft w:val="1080"/>
          <w:marRight w:val="0"/>
          <w:marTop w:val="0"/>
          <w:marBottom w:val="0"/>
          <w:divBdr>
            <w:top w:val="none" w:sz="0" w:space="0" w:color="auto"/>
            <w:left w:val="none" w:sz="0" w:space="0" w:color="auto"/>
            <w:bottom w:val="none" w:sz="0" w:space="0" w:color="auto"/>
            <w:right w:val="none" w:sz="0" w:space="0" w:color="auto"/>
          </w:divBdr>
        </w:div>
        <w:div w:id="1639064423">
          <w:marLeft w:val="1080"/>
          <w:marRight w:val="0"/>
          <w:marTop w:val="0"/>
          <w:marBottom w:val="0"/>
          <w:divBdr>
            <w:top w:val="none" w:sz="0" w:space="0" w:color="auto"/>
            <w:left w:val="none" w:sz="0" w:space="0" w:color="auto"/>
            <w:bottom w:val="none" w:sz="0" w:space="0" w:color="auto"/>
            <w:right w:val="none" w:sz="0" w:space="0" w:color="auto"/>
          </w:divBdr>
        </w:div>
        <w:div w:id="1387945379">
          <w:marLeft w:val="360"/>
          <w:marRight w:val="0"/>
          <w:marTop w:val="0"/>
          <w:marBottom w:val="0"/>
          <w:divBdr>
            <w:top w:val="none" w:sz="0" w:space="0" w:color="auto"/>
            <w:left w:val="none" w:sz="0" w:space="0" w:color="auto"/>
            <w:bottom w:val="none" w:sz="0" w:space="0" w:color="auto"/>
            <w:right w:val="none" w:sz="0" w:space="0" w:color="auto"/>
          </w:divBdr>
        </w:div>
        <w:div w:id="938870548">
          <w:marLeft w:val="274"/>
          <w:marRight w:val="0"/>
          <w:marTop w:val="0"/>
          <w:marBottom w:val="0"/>
          <w:divBdr>
            <w:top w:val="none" w:sz="0" w:space="0" w:color="auto"/>
            <w:left w:val="none" w:sz="0" w:space="0" w:color="auto"/>
            <w:bottom w:val="none" w:sz="0" w:space="0" w:color="auto"/>
            <w:right w:val="none" w:sz="0" w:space="0" w:color="auto"/>
          </w:divBdr>
        </w:div>
        <w:div w:id="986472737">
          <w:marLeft w:val="274"/>
          <w:marRight w:val="0"/>
          <w:marTop w:val="0"/>
          <w:marBottom w:val="0"/>
          <w:divBdr>
            <w:top w:val="none" w:sz="0" w:space="0" w:color="auto"/>
            <w:left w:val="none" w:sz="0" w:space="0" w:color="auto"/>
            <w:bottom w:val="none" w:sz="0" w:space="0" w:color="auto"/>
            <w:right w:val="none" w:sz="0" w:space="0" w:color="auto"/>
          </w:divBdr>
        </w:div>
        <w:div w:id="697584150">
          <w:marLeft w:val="994"/>
          <w:marRight w:val="0"/>
          <w:marTop w:val="0"/>
          <w:marBottom w:val="0"/>
          <w:divBdr>
            <w:top w:val="none" w:sz="0" w:space="0" w:color="auto"/>
            <w:left w:val="none" w:sz="0" w:space="0" w:color="auto"/>
            <w:bottom w:val="none" w:sz="0" w:space="0" w:color="auto"/>
            <w:right w:val="none" w:sz="0" w:space="0" w:color="auto"/>
          </w:divBdr>
        </w:div>
        <w:div w:id="707141204">
          <w:marLeft w:val="994"/>
          <w:marRight w:val="0"/>
          <w:marTop w:val="0"/>
          <w:marBottom w:val="0"/>
          <w:divBdr>
            <w:top w:val="none" w:sz="0" w:space="0" w:color="auto"/>
            <w:left w:val="none" w:sz="0" w:space="0" w:color="auto"/>
            <w:bottom w:val="none" w:sz="0" w:space="0" w:color="auto"/>
            <w:right w:val="none" w:sz="0" w:space="0" w:color="auto"/>
          </w:divBdr>
        </w:div>
        <w:div w:id="958414943">
          <w:marLeft w:val="274"/>
          <w:marRight w:val="0"/>
          <w:marTop w:val="0"/>
          <w:marBottom w:val="0"/>
          <w:divBdr>
            <w:top w:val="none" w:sz="0" w:space="0" w:color="auto"/>
            <w:left w:val="none" w:sz="0" w:space="0" w:color="auto"/>
            <w:bottom w:val="none" w:sz="0" w:space="0" w:color="auto"/>
            <w:right w:val="none" w:sz="0" w:space="0" w:color="auto"/>
          </w:divBdr>
        </w:div>
        <w:div w:id="1954942016">
          <w:marLeft w:val="274"/>
          <w:marRight w:val="0"/>
          <w:marTop w:val="0"/>
          <w:marBottom w:val="0"/>
          <w:divBdr>
            <w:top w:val="none" w:sz="0" w:space="0" w:color="auto"/>
            <w:left w:val="none" w:sz="0" w:space="0" w:color="auto"/>
            <w:bottom w:val="none" w:sz="0" w:space="0" w:color="auto"/>
            <w:right w:val="none" w:sz="0" w:space="0" w:color="auto"/>
          </w:divBdr>
        </w:div>
        <w:div w:id="994378283">
          <w:marLeft w:val="274"/>
          <w:marRight w:val="0"/>
          <w:marTop w:val="0"/>
          <w:marBottom w:val="0"/>
          <w:divBdr>
            <w:top w:val="none" w:sz="0" w:space="0" w:color="auto"/>
            <w:left w:val="none" w:sz="0" w:space="0" w:color="auto"/>
            <w:bottom w:val="none" w:sz="0" w:space="0" w:color="auto"/>
            <w:right w:val="none" w:sz="0" w:space="0" w:color="auto"/>
          </w:divBdr>
        </w:div>
        <w:div w:id="710685753">
          <w:marLeft w:val="274"/>
          <w:marRight w:val="0"/>
          <w:marTop w:val="0"/>
          <w:marBottom w:val="0"/>
          <w:divBdr>
            <w:top w:val="none" w:sz="0" w:space="0" w:color="auto"/>
            <w:left w:val="none" w:sz="0" w:space="0" w:color="auto"/>
            <w:bottom w:val="none" w:sz="0" w:space="0" w:color="auto"/>
            <w:right w:val="none" w:sz="0" w:space="0" w:color="auto"/>
          </w:divBdr>
        </w:div>
        <w:div w:id="1587230343">
          <w:marLeft w:val="274"/>
          <w:marRight w:val="0"/>
          <w:marTop w:val="0"/>
          <w:marBottom w:val="0"/>
          <w:divBdr>
            <w:top w:val="none" w:sz="0" w:space="0" w:color="auto"/>
            <w:left w:val="none" w:sz="0" w:space="0" w:color="auto"/>
            <w:bottom w:val="none" w:sz="0" w:space="0" w:color="auto"/>
            <w:right w:val="none" w:sz="0" w:space="0" w:color="auto"/>
          </w:divBdr>
        </w:div>
        <w:div w:id="405765596">
          <w:marLeft w:val="274"/>
          <w:marRight w:val="0"/>
          <w:marTop w:val="0"/>
          <w:marBottom w:val="0"/>
          <w:divBdr>
            <w:top w:val="none" w:sz="0" w:space="0" w:color="auto"/>
            <w:left w:val="none" w:sz="0" w:space="0" w:color="auto"/>
            <w:bottom w:val="none" w:sz="0" w:space="0" w:color="auto"/>
            <w:right w:val="none" w:sz="0" w:space="0" w:color="auto"/>
          </w:divBdr>
        </w:div>
        <w:div w:id="1293516501">
          <w:marLeft w:val="274"/>
          <w:marRight w:val="0"/>
          <w:marTop w:val="0"/>
          <w:marBottom w:val="0"/>
          <w:divBdr>
            <w:top w:val="none" w:sz="0" w:space="0" w:color="auto"/>
            <w:left w:val="none" w:sz="0" w:space="0" w:color="auto"/>
            <w:bottom w:val="none" w:sz="0" w:space="0" w:color="auto"/>
            <w:right w:val="none" w:sz="0" w:space="0" w:color="auto"/>
          </w:divBdr>
        </w:div>
        <w:div w:id="242491048">
          <w:marLeft w:val="274"/>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27356488">
      <w:bodyDiv w:val="1"/>
      <w:marLeft w:val="0"/>
      <w:marRight w:val="0"/>
      <w:marTop w:val="0"/>
      <w:marBottom w:val="0"/>
      <w:divBdr>
        <w:top w:val="none" w:sz="0" w:space="0" w:color="auto"/>
        <w:left w:val="none" w:sz="0" w:space="0" w:color="auto"/>
        <w:bottom w:val="none" w:sz="0" w:space="0" w:color="auto"/>
        <w:right w:val="none" w:sz="0" w:space="0" w:color="auto"/>
      </w:divBdr>
      <w:divsChild>
        <w:div w:id="1608462711">
          <w:marLeft w:val="1166"/>
          <w:marRight w:val="0"/>
          <w:marTop w:val="200"/>
          <w:marBottom w:val="0"/>
          <w:divBdr>
            <w:top w:val="none" w:sz="0" w:space="0" w:color="auto"/>
            <w:left w:val="none" w:sz="0" w:space="0" w:color="auto"/>
            <w:bottom w:val="none" w:sz="0" w:space="0" w:color="auto"/>
            <w:right w:val="none" w:sz="0" w:space="0" w:color="auto"/>
          </w:divBdr>
        </w:div>
        <w:div w:id="1256477982">
          <w:marLeft w:val="1166"/>
          <w:marRight w:val="0"/>
          <w:marTop w:val="200"/>
          <w:marBottom w:val="0"/>
          <w:divBdr>
            <w:top w:val="none" w:sz="0" w:space="0" w:color="auto"/>
            <w:left w:val="none" w:sz="0" w:space="0" w:color="auto"/>
            <w:bottom w:val="none" w:sz="0" w:space="0" w:color="auto"/>
            <w:right w:val="none" w:sz="0" w:space="0" w:color="auto"/>
          </w:divBdr>
        </w:div>
        <w:div w:id="698624762">
          <w:marLeft w:val="1166"/>
          <w:marRight w:val="0"/>
          <w:marTop w:val="200"/>
          <w:marBottom w:val="0"/>
          <w:divBdr>
            <w:top w:val="none" w:sz="0" w:space="0" w:color="auto"/>
            <w:left w:val="none" w:sz="0" w:space="0" w:color="auto"/>
            <w:bottom w:val="none" w:sz="0" w:space="0" w:color="auto"/>
            <w:right w:val="none" w:sz="0" w:space="0" w:color="auto"/>
          </w:divBdr>
        </w:div>
        <w:div w:id="643389092">
          <w:marLeft w:val="1166"/>
          <w:marRight w:val="0"/>
          <w:marTop w:val="2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73230604">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07688">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263149">
      <w:bodyDiv w:val="1"/>
      <w:marLeft w:val="0"/>
      <w:marRight w:val="0"/>
      <w:marTop w:val="0"/>
      <w:marBottom w:val="0"/>
      <w:divBdr>
        <w:top w:val="none" w:sz="0" w:space="0" w:color="auto"/>
        <w:left w:val="none" w:sz="0" w:space="0" w:color="auto"/>
        <w:bottom w:val="none" w:sz="0" w:space="0" w:color="auto"/>
        <w:right w:val="none" w:sz="0" w:space="0" w:color="auto"/>
      </w:divBdr>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6804022">
      <w:bodyDiv w:val="1"/>
      <w:marLeft w:val="0"/>
      <w:marRight w:val="0"/>
      <w:marTop w:val="0"/>
      <w:marBottom w:val="0"/>
      <w:divBdr>
        <w:top w:val="none" w:sz="0" w:space="0" w:color="auto"/>
        <w:left w:val="none" w:sz="0" w:space="0" w:color="auto"/>
        <w:bottom w:val="none" w:sz="0" w:space="0" w:color="auto"/>
        <w:right w:val="none" w:sz="0" w:space="0" w:color="auto"/>
      </w:divBdr>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289845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4A8ACD8B-FC48-483B-8695-309F512852A1}">
  <ds:schemaRefs>
    <ds:schemaRef ds:uri="http://schemas.openxmlformats.org/officeDocument/2006/bibliography"/>
  </ds:schemaRefs>
</ds:datastoreItem>
</file>

<file path=customXml/itemProps3.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3D14C-6B51-4C72-B855-450A8395EA11}">
  <ds:schemaRefs>
    <ds:schemaRef ds:uri="http://schemas.microsoft.com/office/2006/metadata/properties"/>
    <ds:schemaRef ds:uri="1c248485-b98a-4513-a581-ff7cb1688d78"/>
    <ds:schemaRef ds:uri="http://schemas.microsoft.com/office/2006/documentManagement/types"/>
    <ds:schemaRef ds:uri="http://purl.org/dc/elements/1.1/"/>
    <ds:schemaRef ds:uri="http://schemas.microsoft.com/office/infopath/2007/PartnerControls"/>
    <ds:schemaRef ds:uri="http://purl.org/dc/dcmitype/"/>
    <ds:schemaRef ds:uri="http://purl.org/dc/terms/"/>
    <ds:schemaRef ds:uri="98194d48-cc26-4b7e-909f-baa95c83abfa"/>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4172</Words>
  <Characters>23787</Characters>
  <Application>Microsoft Office Word</Application>
  <DocSecurity>0</DocSecurity>
  <Lines>198</Lines>
  <Paragraphs>55</Paragraphs>
  <ScaleCrop>false</ScaleCrop>
  <Company>Vivo</Company>
  <LinksUpToDate>false</LinksUpToDate>
  <CharactersWithSpaces>27904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Gen Li(vivo)</cp:lastModifiedBy>
  <cp:revision>2</cp:revision>
  <cp:lastPrinted>2011-08-03T09:36:00Z</cp:lastPrinted>
  <dcterms:created xsi:type="dcterms:W3CDTF">2024-09-30T11:07:00Z</dcterms:created>
  <dcterms:modified xsi:type="dcterms:W3CDTF">2024-09-30T11:07:00Z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